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466"/>
      </w:tblGrid>
      <w:tr w:rsidR="00AE7EB2" w:rsidRPr="00754611" w14:paraId="0DE5784C" w14:textId="77777777" w:rsidTr="00BC4F56">
        <w:trPr>
          <w:trHeight w:val="988"/>
        </w:trPr>
        <w:tc>
          <w:tcPr>
            <w:tcW w:w="10466" w:type="dxa"/>
            <w:vAlign w:val="center"/>
          </w:tcPr>
          <w:p w14:paraId="5F719E60" w14:textId="3AA54D91" w:rsidR="00BC4F56" w:rsidRPr="00BC4F56" w:rsidRDefault="00BC4F56" w:rsidP="00BC4F56">
            <w:pPr>
              <w:jc w:val="center"/>
              <w:rPr>
                <w:rFonts w:ascii="ＭＳ Ｐゴシック" w:eastAsia="ＭＳ Ｐゴシック" w:hAnsi="ＭＳ Ｐゴシック"/>
                <w:b/>
                <w:w w:val="150"/>
                <w:sz w:val="20"/>
                <w:szCs w:val="20"/>
              </w:rPr>
            </w:pPr>
            <w:r w:rsidRPr="00BC4F56">
              <w:rPr>
                <w:rFonts w:ascii="ＭＳ Ｐゴシック" w:eastAsia="ＭＳ Ｐゴシック" w:hAnsi="ＭＳ Ｐゴシック" w:hint="eastAsia"/>
                <w:b/>
                <w:w w:val="150"/>
                <w:sz w:val="20"/>
                <w:szCs w:val="20"/>
              </w:rPr>
              <w:t>国際紛争解決セミナー</w:t>
            </w:r>
          </w:p>
          <w:p w14:paraId="458802F0" w14:textId="1E7E8E2D" w:rsidR="00754611" w:rsidRPr="0078276C" w:rsidRDefault="0032073B" w:rsidP="00BC4F56">
            <w:pPr>
              <w:jc w:val="center"/>
              <w:rPr>
                <w:rFonts w:ascii="ＭＳ Ｐゴシック" w:eastAsia="ＭＳ Ｐゴシック" w:hAnsi="ＭＳ Ｐゴシック"/>
                <w:w w:val="150"/>
                <w:sz w:val="28"/>
                <w:szCs w:val="28"/>
              </w:rPr>
            </w:pPr>
            <w:r w:rsidRPr="00B7660A">
              <w:rPr>
                <w:rFonts w:ascii="ＭＳ Ｐゴシック" w:eastAsia="ＭＳ Ｐゴシック" w:hAnsi="ＭＳ Ｐゴシック" w:hint="eastAsia"/>
                <w:b/>
                <w:w w:val="150"/>
                <w:sz w:val="32"/>
                <w:szCs w:val="32"/>
              </w:rPr>
              <w:t>コロナで進化する国際仲裁・調停</w:t>
            </w:r>
          </w:p>
        </w:tc>
      </w:tr>
    </w:tbl>
    <w:p w14:paraId="4655AF7A" w14:textId="77777777" w:rsidR="00D07BB5" w:rsidRPr="004D7E70" w:rsidRDefault="00D07BB5" w:rsidP="004D7E70">
      <w:pPr>
        <w:snapToGrid w:val="0"/>
        <w:rPr>
          <w:sz w:val="8"/>
          <w:szCs w:val="8"/>
        </w:rPr>
      </w:pPr>
    </w:p>
    <w:p w14:paraId="35381AC8" w14:textId="7C84A738" w:rsidR="00EE5FD7" w:rsidRDefault="0032073B" w:rsidP="0032073B">
      <w:pPr>
        <w:spacing w:line="300" w:lineRule="exact"/>
        <w:ind w:firstLineChars="100" w:firstLine="210"/>
        <w:rPr>
          <w:szCs w:val="21"/>
        </w:rPr>
      </w:pPr>
      <w:r>
        <w:rPr>
          <w:rFonts w:hint="eastAsia"/>
          <w:szCs w:val="21"/>
        </w:rPr>
        <w:t>新型コロナウィルス感染症</w:t>
      </w:r>
      <w:r w:rsidR="00A212B1">
        <w:rPr>
          <w:rFonts w:hint="eastAsia"/>
          <w:szCs w:val="21"/>
        </w:rPr>
        <w:t>の</w:t>
      </w:r>
      <w:r w:rsidR="006A7E35">
        <w:rPr>
          <w:rFonts w:hint="eastAsia"/>
          <w:szCs w:val="21"/>
        </w:rPr>
        <w:t>拡大を防止</w:t>
      </w:r>
      <w:r w:rsidR="00A212B1">
        <w:rPr>
          <w:rFonts w:hint="eastAsia"/>
          <w:szCs w:val="21"/>
        </w:rPr>
        <w:t>する</w:t>
      </w:r>
      <w:r w:rsidR="006A7E35">
        <w:rPr>
          <w:rFonts w:hint="eastAsia"/>
          <w:szCs w:val="21"/>
        </w:rPr>
        <w:t>ための渡航制</w:t>
      </w:r>
      <w:r w:rsidR="00EE5FD7">
        <w:rPr>
          <w:rFonts w:hint="eastAsia"/>
          <w:szCs w:val="21"/>
        </w:rPr>
        <w:t>限や外出制限は、人とモノの交流を途絶えさせることにより、</w:t>
      </w:r>
      <w:r w:rsidR="00571747">
        <w:rPr>
          <w:rFonts w:hint="eastAsia"/>
          <w:szCs w:val="21"/>
        </w:rPr>
        <w:t>私たち</w:t>
      </w:r>
      <w:r w:rsidR="00EE5FD7">
        <w:rPr>
          <w:rFonts w:hint="eastAsia"/>
          <w:szCs w:val="21"/>
        </w:rPr>
        <w:t>の経済</w:t>
      </w:r>
      <w:r w:rsidR="001800BA">
        <w:rPr>
          <w:rFonts w:hint="eastAsia"/>
          <w:szCs w:val="21"/>
        </w:rPr>
        <w:t>活動</w:t>
      </w:r>
      <w:r w:rsidR="004F388C">
        <w:rPr>
          <w:rFonts w:hint="eastAsia"/>
          <w:szCs w:val="21"/>
        </w:rPr>
        <w:t>に</w:t>
      </w:r>
      <w:r w:rsidR="00EE5FD7">
        <w:rPr>
          <w:rFonts w:hint="eastAsia"/>
          <w:szCs w:val="21"/>
        </w:rPr>
        <w:t>世界規模で甚大なダメージを</w:t>
      </w:r>
      <w:r w:rsidR="004F388C">
        <w:rPr>
          <w:rFonts w:hint="eastAsia"/>
          <w:szCs w:val="21"/>
        </w:rPr>
        <w:t>与え</w:t>
      </w:r>
      <w:r w:rsidR="00EE5FD7">
        <w:rPr>
          <w:rFonts w:hint="eastAsia"/>
          <w:szCs w:val="21"/>
        </w:rPr>
        <w:t>ています。国際化を推し進めてきた日本企業</w:t>
      </w:r>
      <w:r w:rsidR="00571747">
        <w:rPr>
          <w:rFonts w:hint="eastAsia"/>
          <w:szCs w:val="21"/>
        </w:rPr>
        <w:t>は、</w:t>
      </w:r>
      <w:r w:rsidR="00EE5FD7">
        <w:rPr>
          <w:rFonts w:hint="eastAsia"/>
          <w:szCs w:val="21"/>
        </w:rPr>
        <w:t>想定を超えた</w:t>
      </w:r>
      <w:r w:rsidR="00A754FB">
        <w:rPr>
          <w:rFonts w:hint="eastAsia"/>
          <w:szCs w:val="21"/>
        </w:rPr>
        <w:t>世界的</w:t>
      </w:r>
      <w:r w:rsidR="00EE5FD7">
        <w:rPr>
          <w:rFonts w:hint="eastAsia"/>
          <w:szCs w:val="21"/>
        </w:rPr>
        <w:t>な経済危機に晒され、国際的な紛争の火種</w:t>
      </w:r>
      <w:r w:rsidR="00571747">
        <w:rPr>
          <w:rFonts w:hint="eastAsia"/>
          <w:szCs w:val="21"/>
        </w:rPr>
        <w:t>を</w:t>
      </w:r>
      <w:r w:rsidR="00A212B1">
        <w:rPr>
          <w:rFonts w:hint="eastAsia"/>
          <w:szCs w:val="21"/>
        </w:rPr>
        <w:t>至るところに</w:t>
      </w:r>
      <w:r w:rsidR="00BC1175">
        <w:rPr>
          <w:rFonts w:hint="eastAsia"/>
          <w:szCs w:val="21"/>
        </w:rPr>
        <w:t>抱えている</w:t>
      </w:r>
      <w:r w:rsidR="00571747">
        <w:rPr>
          <w:rFonts w:hint="eastAsia"/>
          <w:szCs w:val="21"/>
        </w:rPr>
        <w:t>と言っても過言ではありません。</w:t>
      </w:r>
    </w:p>
    <w:p w14:paraId="7B0F9F68" w14:textId="0E417159" w:rsidR="00571747" w:rsidRDefault="00310301" w:rsidP="0032073B">
      <w:pPr>
        <w:spacing w:line="300" w:lineRule="exact"/>
        <w:ind w:firstLineChars="100" w:firstLine="210"/>
        <w:rPr>
          <w:szCs w:val="21"/>
        </w:rPr>
      </w:pPr>
      <w:r>
        <w:rPr>
          <w:rFonts w:hint="eastAsia"/>
          <w:szCs w:val="21"/>
        </w:rPr>
        <w:t>今後、</w:t>
      </w:r>
      <w:r w:rsidR="004F388C">
        <w:rPr>
          <w:rFonts w:hint="eastAsia"/>
          <w:szCs w:val="21"/>
        </w:rPr>
        <w:t>顕在化が予想される</w:t>
      </w:r>
      <w:r w:rsidR="00BC1175">
        <w:rPr>
          <w:rFonts w:hint="eastAsia"/>
          <w:szCs w:val="21"/>
        </w:rPr>
        <w:t>企業間の</w:t>
      </w:r>
      <w:r w:rsidR="004F388C">
        <w:rPr>
          <w:rFonts w:hint="eastAsia"/>
          <w:szCs w:val="21"/>
        </w:rPr>
        <w:t>国際的紛争</w:t>
      </w:r>
      <w:r w:rsidR="00BC1175">
        <w:rPr>
          <w:rFonts w:hint="eastAsia"/>
          <w:szCs w:val="21"/>
        </w:rPr>
        <w:t>を解決する手段として、国際仲裁と国際</w:t>
      </w:r>
      <w:r w:rsidR="004F388C">
        <w:rPr>
          <w:rFonts w:hint="eastAsia"/>
          <w:szCs w:val="21"/>
        </w:rPr>
        <w:t>調停</w:t>
      </w:r>
      <w:r w:rsidR="00BC1175">
        <w:rPr>
          <w:rFonts w:hint="eastAsia"/>
          <w:szCs w:val="21"/>
        </w:rPr>
        <w:t>が</w:t>
      </w:r>
      <w:r>
        <w:rPr>
          <w:rFonts w:hint="eastAsia"/>
          <w:szCs w:val="21"/>
        </w:rPr>
        <w:t>更に</w:t>
      </w:r>
      <w:r w:rsidR="00BC1175">
        <w:rPr>
          <w:rFonts w:hint="eastAsia"/>
          <w:szCs w:val="21"/>
        </w:rPr>
        <w:t>進化しています。</w:t>
      </w:r>
    </w:p>
    <w:p w14:paraId="6C92074A" w14:textId="42542127" w:rsidR="00824BB9" w:rsidRDefault="004F388C" w:rsidP="00E31044">
      <w:pPr>
        <w:spacing w:line="300" w:lineRule="exact"/>
        <w:ind w:firstLineChars="100" w:firstLine="210"/>
        <w:rPr>
          <w:szCs w:val="21"/>
        </w:rPr>
      </w:pPr>
      <w:r>
        <w:rPr>
          <w:rFonts w:hint="eastAsia"/>
          <w:szCs w:val="21"/>
        </w:rPr>
        <w:t>国際仲裁は、</w:t>
      </w:r>
      <w:r w:rsidR="00DD31E6">
        <w:rPr>
          <w:rFonts w:hint="eastAsia"/>
          <w:szCs w:val="21"/>
        </w:rPr>
        <w:t>国際紛争解決の主流となっていますが、</w:t>
      </w:r>
      <w:r w:rsidR="000D65AB">
        <w:rPr>
          <w:rFonts w:hint="eastAsia"/>
          <w:szCs w:val="21"/>
        </w:rPr>
        <w:t>世界規模の感染症の影響下においても</w:t>
      </w:r>
      <w:r w:rsidR="00456759">
        <w:rPr>
          <w:rFonts w:hint="eastAsia"/>
          <w:szCs w:val="21"/>
        </w:rPr>
        <w:t>審理をストップさせることなく</w:t>
      </w:r>
      <w:r w:rsidR="000D65AB">
        <w:rPr>
          <w:rFonts w:hint="eastAsia"/>
          <w:szCs w:val="21"/>
        </w:rPr>
        <w:t>、</w:t>
      </w:r>
      <w:r>
        <w:rPr>
          <w:rFonts w:hint="eastAsia"/>
          <w:szCs w:val="21"/>
        </w:rPr>
        <w:t>WEB</w:t>
      </w:r>
      <w:r>
        <w:rPr>
          <w:rFonts w:hint="eastAsia"/>
          <w:szCs w:val="21"/>
        </w:rPr>
        <w:t>会議システムを</w:t>
      </w:r>
      <w:r w:rsidR="00456759">
        <w:rPr>
          <w:rFonts w:hint="eastAsia"/>
          <w:szCs w:val="21"/>
        </w:rPr>
        <w:t>効果的に</w:t>
      </w:r>
      <w:r>
        <w:rPr>
          <w:rFonts w:hint="eastAsia"/>
          <w:szCs w:val="21"/>
        </w:rPr>
        <w:t>活用するこ</w:t>
      </w:r>
      <w:r w:rsidR="000D65AB">
        <w:rPr>
          <w:rFonts w:hint="eastAsia"/>
          <w:szCs w:val="21"/>
        </w:rPr>
        <w:t>とで、リモートかつコス</w:t>
      </w:r>
      <w:r w:rsidR="00BC1175">
        <w:rPr>
          <w:rFonts w:hint="eastAsia"/>
          <w:szCs w:val="21"/>
        </w:rPr>
        <w:t>トを抑えた手続としてますます洗練されており、</w:t>
      </w:r>
      <w:r w:rsidR="002740B6">
        <w:rPr>
          <w:rFonts w:hint="eastAsia"/>
          <w:szCs w:val="21"/>
        </w:rPr>
        <w:t>来るべき国際的紛争に対処するための</w:t>
      </w:r>
      <w:r w:rsidR="001800BA">
        <w:rPr>
          <w:rFonts w:hint="eastAsia"/>
          <w:szCs w:val="21"/>
        </w:rPr>
        <w:t>、</w:t>
      </w:r>
      <w:r w:rsidR="000D65AB">
        <w:rPr>
          <w:rFonts w:hint="eastAsia"/>
          <w:szCs w:val="21"/>
        </w:rPr>
        <w:t>より重要な</w:t>
      </w:r>
      <w:r w:rsidR="00BC1175">
        <w:rPr>
          <w:rFonts w:hint="eastAsia"/>
          <w:szCs w:val="21"/>
        </w:rPr>
        <w:t>選択肢</w:t>
      </w:r>
      <w:r w:rsidR="000D65AB">
        <w:rPr>
          <w:rFonts w:hint="eastAsia"/>
          <w:szCs w:val="21"/>
        </w:rPr>
        <w:t>となって</w:t>
      </w:r>
      <w:r w:rsidR="00BC1175">
        <w:rPr>
          <w:rFonts w:hint="eastAsia"/>
          <w:szCs w:val="21"/>
        </w:rPr>
        <w:t>いくことが考えられます。</w:t>
      </w:r>
    </w:p>
    <w:p w14:paraId="255694A0" w14:textId="1C883AA4" w:rsidR="00464D69" w:rsidRDefault="00BC1175" w:rsidP="00E31044">
      <w:pPr>
        <w:spacing w:line="300" w:lineRule="exact"/>
        <w:ind w:firstLineChars="100" w:firstLine="210"/>
        <w:rPr>
          <w:szCs w:val="21"/>
        </w:rPr>
      </w:pPr>
      <w:r>
        <w:rPr>
          <w:rFonts w:hint="eastAsia"/>
          <w:szCs w:val="21"/>
        </w:rPr>
        <w:t>国際調停</w:t>
      </w:r>
      <w:r w:rsidR="00416D6C">
        <w:rPr>
          <w:rFonts w:hint="eastAsia"/>
          <w:szCs w:val="21"/>
        </w:rPr>
        <w:t>も</w:t>
      </w:r>
      <w:r>
        <w:rPr>
          <w:rFonts w:hint="eastAsia"/>
          <w:szCs w:val="21"/>
        </w:rPr>
        <w:t>、</w:t>
      </w:r>
      <w:r w:rsidR="00A754FB">
        <w:rPr>
          <w:rFonts w:hint="eastAsia"/>
          <w:szCs w:val="21"/>
        </w:rPr>
        <w:t>費用を抑えて短時間に</w:t>
      </w:r>
      <w:r w:rsidR="00310301">
        <w:rPr>
          <w:rFonts w:hint="eastAsia"/>
          <w:szCs w:val="21"/>
        </w:rPr>
        <w:t>国際</w:t>
      </w:r>
      <w:r w:rsidR="00A754FB">
        <w:rPr>
          <w:rFonts w:hint="eastAsia"/>
          <w:szCs w:val="21"/>
        </w:rPr>
        <w:t>紛争を</w:t>
      </w:r>
      <w:r w:rsidR="00E31044">
        <w:rPr>
          <w:rFonts w:hint="eastAsia"/>
          <w:szCs w:val="21"/>
        </w:rPr>
        <w:t>処理</w:t>
      </w:r>
      <w:r w:rsidR="00A754FB">
        <w:rPr>
          <w:rFonts w:hint="eastAsia"/>
          <w:szCs w:val="21"/>
        </w:rPr>
        <w:t>することができる</w:t>
      </w:r>
      <w:r w:rsidR="00416D6C">
        <w:rPr>
          <w:rFonts w:hint="eastAsia"/>
          <w:szCs w:val="21"/>
        </w:rPr>
        <w:t>手段</w:t>
      </w:r>
      <w:r w:rsidR="00310301">
        <w:rPr>
          <w:rFonts w:hint="eastAsia"/>
          <w:szCs w:val="21"/>
        </w:rPr>
        <w:t>として、重要性を増し、</w:t>
      </w:r>
      <w:r w:rsidR="00E31044">
        <w:rPr>
          <w:rFonts w:hint="eastAsia"/>
          <w:szCs w:val="21"/>
        </w:rPr>
        <w:t>国内では京都国際調停センターが開設され、世界では国際商事調停の和解合意を当事国において執行可能とするシンガポール条約が発効しています。</w:t>
      </w:r>
    </w:p>
    <w:p w14:paraId="4AC95D05" w14:textId="19F3C20C" w:rsidR="00464D69" w:rsidRDefault="00DD31E6" w:rsidP="002740B6">
      <w:pPr>
        <w:spacing w:line="300" w:lineRule="exact"/>
        <w:ind w:firstLineChars="100" w:firstLine="210"/>
        <w:rPr>
          <w:szCs w:val="21"/>
          <w:highlight w:val="lightGray"/>
        </w:rPr>
      </w:pPr>
      <w:r>
        <w:rPr>
          <w:rFonts w:hint="eastAsia"/>
          <w:szCs w:val="21"/>
        </w:rPr>
        <w:t>本セミナーでは、</w:t>
      </w:r>
      <w:r w:rsidR="002740B6">
        <w:rPr>
          <w:rFonts w:hint="eastAsia"/>
          <w:szCs w:val="21"/>
        </w:rPr>
        <w:t>国際仲裁や国際調停</w:t>
      </w:r>
      <w:r w:rsidR="00310301">
        <w:rPr>
          <w:rFonts w:hint="eastAsia"/>
          <w:szCs w:val="21"/>
        </w:rPr>
        <w:t>の</w:t>
      </w:r>
      <w:r w:rsidR="002740B6">
        <w:rPr>
          <w:rFonts w:hint="eastAsia"/>
          <w:szCs w:val="21"/>
        </w:rPr>
        <w:t>変容</w:t>
      </w:r>
      <w:r w:rsidR="00310301">
        <w:rPr>
          <w:rFonts w:hint="eastAsia"/>
          <w:szCs w:val="21"/>
        </w:rPr>
        <w:t>につき</w:t>
      </w:r>
      <w:r w:rsidR="002740B6">
        <w:rPr>
          <w:rFonts w:hint="eastAsia"/>
          <w:szCs w:val="21"/>
        </w:rPr>
        <w:t>解説</w:t>
      </w:r>
      <w:r w:rsidR="00310301">
        <w:rPr>
          <w:rFonts w:hint="eastAsia"/>
          <w:szCs w:val="21"/>
        </w:rPr>
        <w:t>の上、</w:t>
      </w:r>
      <w:r w:rsidR="00464D69">
        <w:rPr>
          <w:rFonts w:hint="eastAsia"/>
          <w:szCs w:val="21"/>
        </w:rPr>
        <w:t>パネルディスカッション</w:t>
      </w:r>
      <w:r w:rsidR="002740B6">
        <w:rPr>
          <w:rFonts w:hint="eastAsia"/>
          <w:szCs w:val="21"/>
        </w:rPr>
        <w:t>形式で様々な観点から、議論</w:t>
      </w:r>
      <w:r w:rsidR="003D6DC2">
        <w:rPr>
          <w:rFonts w:hint="eastAsia"/>
          <w:szCs w:val="21"/>
        </w:rPr>
        <w:t>します</w:t>
      </w:r>
      <w:r w:rsidR="002740B6">
        <w:rPr>
          <w:rFonts w:hint="eastAsia"/>
          <w:szCs w:val="21"/>
        </w:rPr>
        <w:t>。</w:t>
      </w:r>
    </w:p>
    <w:p w14:paraId="60F33559" w14:textId="214FF4DA" w:rsidR="0050206C" w:rsidRDefault="00A936A7" w:rsidP="00464D69">
      <w:pPr>
        <w:spacing w:line="300" w:lineRule="exact"/>
        <w:ind w:firstLineChars="100" w:firstLine="210"/>
        <w:rPr>
          <w:szCs w:val="21"/>
        </w:rPr>
      </w:pPr>
      <w:r w:rsidRPr="00464D69">
        <w:rPr>
          <w:rFonts w:hint="eastAsia"/>
          <w:szCs w:val="21"/>
        </w:rPr>
        <w:t>関心をお持ちの</w:t>
      </w:r>
      <w:r w:rsidR="00491D54" w:rsidRPr="00464D69">
        <w:rPr>
          <w:rFonts w:hint="eastAsia"/>
          <w:szCs w:val="21"/>
        </w:rPr>
        <w:t>皆様</w:t>
      </w:r>
      <w:r w:rsidRPr="00464D69">
        <w:rPr>
          <w:rFonts w:hint="eastAsia"/>
          <w:szCs w:val="21"/>
        </w:rPr>
        <w:t>の</w:t>
      </w:r>
      <w:r w:rsidR="002740B6">
        <w:rPr>
          <w:rFonts w:hint="eastAsia"/>
          <w:szCs w:val="21"/>
        </w:rPr>
        <w:t>ご</w:t>
      </w:r>
      <w:r w:rsidRPr="00464D69">
        <w:rPr>
          <w:rFonts w:hint="eastAsia"/>
          <w:szCs w:val="21"/>
        </w:rPr>
        <w:t>参加をお待ちしております。</w:t>
      </w:r>
    </w:p>
    <w:p w14:paraId="7D4A95C6" w14:textId="77777777" w:rsidR="00310301" w:rsidRPr="00464D69" w:rsidRDefault="00310301" w:rsidP="00464D69">
      <w:pPr>
        <w:spacing w:line="300" w:lineRule="exact"/>
        <w:ind w:firstLineChars="100" w:firstLine="210"/>
        <w:rPr>
          <w:szCs w:val="21"/>
        </w:rPr>
      </w:pPr>
    </w:p>
    <w:p w14:paraId="57B8EC7B" w14:textId="7860943E" w:rsidR="00416D6C" w:rsidRDefault="00416D6C" w:rsidP="00416D6C">
      <w:pPr>
        <w:spacing w:line="300" w:lineRule="exact"/>
        <w:rPr>
          <w:rFonts w:eastAsia="SimSun"/>
          <w:szCs w:val="21"/>
          <w:lang w:eastAsia="zh-CN"/>
        </w:rPr>
      </w:pPr>
      <w:r w:rsidRPr="004D7E70">
        <w:rPr>
          <w:rFonts w:hint="eastAsia"/>
          <w:kern w:val="0"/>
          <w:szCs w:val="21"/>
          <w:lang w:eastAsia="zh-CN"/>
        </w:rPr>
        <w:t>主</w:t>
      </w:r>
      <w:r>
        <w:rPr>
          <w:rFonts w:hint="eastAsia"/>
          <w:kern w:val="0"/>
          <w:szCs w:val="21"/>
          <w:lang w:eastAsia="zh-CN"/>
        </w:rPr>
        <w:t xml:space="preserve">　　</w:t>
      </w:r>
      <w:r w:rsidRPr="004D7E70">
        <w:rPr>
          <w:rFonts w:hint="eastAsia"/>
          <w:kern w:val="0"/>
          <w:szCs w:val="21"/>
          <w:lang w:eastAsia="zh-CN"/>
        </w:rPr>
        <w:t>催</w:t>
      </w:r>
      <w:r w:rsidRPr="00942174">
        <w:rPr>
          <w:rFonts w:hint="eastAsia"/>
          <w:szCs w:val="21"/>
          <w:lang w:eastAsia="zh-CN"/>
        </w:rPr>
        <w:t xml:space="preserve">　　　公益社団法人日本仲裁人協会</w:t>
      </w:r>
      <w:r>
        <w:rPr>
          <w:rFonts w:hint="eastAsia"/>
          <w:szCs w:val="21"/>
          <w:lang w:eastAsia="zh-CN"/>
        </w:rPr>
        <w:t>関西支部</w:t>
      </w:r>
    </w:p>
    <w:p w14:paraId="6C552171" w14:textId="6ECA85B6" w:rsidR="00416D6C" w:rsidRPr="0089256C" w:rsidRDefault="00416D6C" w:rsidP="00416D6C">
      <w:pPr>
        <w:spacing w:line="300" w:lineRule="exact"/>
        <w:rPr>
          <w:rFonts w:eastAsiaTheme="minorEastAsia"/>
          <w:szCs w:val="21"/>
          <w:lang w:eastAsia="zh-CN"/>
        </w:rPr>
      </w:pPr>
      <w:r>
        <w:rPr>
          <w:rFonts w:eastAsiaTheme="minorEastAsia" w:hint="eastAsia"/>
          <w:szCs w:val="21"/>
          <w:lang w:eastAsia="zh-CN"/>
        </w:rPr>
        <w:t>共　　催　　　大阪商工会議所</w:t>
      </w:r>
    </w:p>
    <w:p w14:paraId="18F0E86F" w14:textId="49BAB8BF" w:rsidR="00416D6C" w:rsidRPr="00864CDC" w:rsidRDefault="00416D6C" w:rsidP="00781E27">
      <w:pPr>
        <w:spacing w:line="300" w:lineRule="exact"/>
        <w:rPr>
          <w:szCs w:val="21"/>
        </w:rPr>
      </w:pPr>
      <w:r>
        <w:rPr>
          <w:rFonts w:hint="eastAsia"/>
          <w:szCs w:val="21"/>
        </w:rPr>
        <w:t>後　　援　　　日本国際紛争解決センター（</w:t>
      </w:r>
      <w:r>
        <w:rPr>
          <w:rFonts w:hint="eastAsia"/>
          <w:szCs w:val="21"/>
        </w:rPr>
        <w:t>JIDRC</w:t>
      </w:r>
      <w:r>
        <w:rPr>
          <w:rFonts w:hint="eastAsia"/>
          <w:szCs w:val="21"/>
        </w:rPr>
        <w:t>）、京都国際調停センター（</w:t>
      </w:r>
      <w:r>
        <w:rPr>
          <w:rFonts w:hint="eastAsia"/>
          <w:szCs w:val="21"/>
        </w:rPr>
        <w:t>JIMC-</w:t>
      </w:r>
      <w:r>
        <w:rPr>
          <w:szCs w:val="21"/>
        </w:rPr>
        <w:t>Kyoto</w:t>
      </w:r>
      <w:r>
        <w:rPr>
          <w:rFonts w:hint="eastAsia"/>
          <w:szCs w:val="21"/>
        </w:rPr>
        <w:t>）</w:t>
      </w:r>
      <w:r w:rsidR="0045793E">
        <w:rPr>
          <w:rFonts w:hint="eastAsia"/>
          <w:szCs w:val="21"/>
        </w:rPr>
        <w:t>（予定）</w:t>
      </w:r>
    </w:p>
    <w:p w14:paraId="6D11B1E1" w14:textId="77777777" w:rsidR="00416D6C" w:rsidRPr="002F4412" w:rsidRDefault="00416D6C" w:rsidP="00416D6C">
      <w:pPr>
        <w:spacing w:line="300" w:lineRule="exact"/>
        <w:rPr>
          <w:rFonts w:eastAsia="PMingLiU"/>
          <w:szCs w:val="21"/>
          <w:lang w:eastAsia="zh-TW"/>
        </w:rPr>
      </w:pPr>
      <w:r>
        <w:rPr>
          <w:rFonts w:hint="eastAsia"/>
          <w:kern w:val="0"/>
          <w:szCs w:val="21"/>
          <w:lang w:eastAsia="zh-TW"/>
        </w:rPr>
        <w:t>日　　時</w:t>
      </w:r>
      <w:r w:rsidRPr="00942174">
        <w:rPr>
          <w:rFonts w:hint="eastAsia"/>
          <w:szCs w:val="21"/>
          <w:lang w:eastAsia="zh-TW"/>
        </w:rPr>
        <w:t xml:space="preserve">　　　</w:t>
      </w:r>
      <w:r>
        <w:rPr>
          <w:szCs w:val="21"/>
          <w:lang w:eastAsia="zh-TW"/>
        </w:rPr>
        <w:t>20</w:t>
      </w:r>
      <w:r>
        <w:rPr>
          <w:rFonts w:hint="eastAsia"/>
          <w:szCs w:val="21"/>
        </w:rPr>
        <w:t>20</w:t>
      </w:r>
      <w:r w:rsidRPr="00942174">
        <w:rPr>
          <w:rFonts w:hint="eastAsia"/>
          <w:szCs w:val="21"/>
          <w:lang w:eastAsia="zh-TW"/>
        </w:rPr>
        <w:t>年</w:t>
      </w:r>
      <w:r>
        <w:rPr>
          <w:rFonts w:hint="eastAsia"/>
          <w:szCs w:val="21"/>
          <w:lang w:eastAsia="zh-TW"/>
        </w:rPr>
        <w:t>12</w:t>
      </w:r>
      <w:r w:rsidRPr="00942174">
        <w:rPr>
          <w:rFonts w:hint="eastAsia"/>
          <w:szCs w:val="21"/>
          <w:lang w:eastAsia="zh-TW"/>
        </w:rPr>
        <w:t>月</w:t>
      </w:r>
      <w:r>
        <w:rPr>
          <w:rFonts w:hint="eastAsia"/>
          <w:szCs w:val="21"/>
        </w:rPr>
        <w:t>8</w:t>
      </w:r>
      <w:r w:rsidRPr="00942174">
        <w:rPr>
          <w:rFonts w:hint="eastAsia"/>
          <w:szCs w:val="21"/>
          <w:lang w:eastAsia="zh-TW"/>
        </w:rPr>
        <w:t>日（</w:t>
      </w:r>
      <w:r>
        <w:rPr>
          <w:rFonts w:hint="eastAsia"/>
          <w:szCs w:val="21"/>
        </w:rPr>
        <w:t>火</w:t>
      </w:r>
      <w:r w:rsidRPr="00942174">
        <w:rPr>
          <w:rFonts w:hint="eastAsia"/>
          <w:szCs w:val="21"/>
          <w:lang w:eastAsia="zh-TW"/>
        </w:rPr>
        <w:t>）</w:t>
      </w:r>
      <w:r>
        <w:rPr>
          <w:rFonts w:hint="eastAsia"/>
          <w:szCs w:val="21"/>
          <w:lang w:eastAsia="zh-TW"/>
        </w:rPr>
        <w:t>午後</w:t>
      </w:r>
      <w:r>
        <w:rPr>
          <w:rFonts w:hint="eastAsia"/>
          <w:szCs w:val="21"/>
        </w:rPr>
        <w:t>2</w:t>
      </w:r>
      <w:r>
        <w:rPr>
          <w:rFonts w:hint="eastAsia"/>
          <w:szCs w:val="21"/>
          <w:lang w:eastAsia="zh-TW"/>
        </w:rPr>
        <w:t>時</w:t>
      </w:r>
      <w:r>
        <w:rPr>
          <w:rFonts w:hint="eastAsia"/>
          <w:szCs w:val="21"/>
          <w:lang w:eastAsia="zh-TW"/>
        </w:rPr>
        <w:t>30</w:t>
      </w:r>
      <w:r>
        <w:rPr>
          <w:rFonts w:hint="eastAsia"/>
          <w:szCs w:val="21"/>
          <w:lang w:eastAsia="zh-TW"/>
        </w:rPr>
        <w:t>分～</w:t>
      </w:r>
      <w:r>
        <w:rPr>
          <w:rFonts w:hint="eastAsia"/>
          <w:szCs w:val="21"/>
          <w:lang w:eastAsia="zh-TW"/>
        </w:rPr>
        <w:t>5</w:t>
      </w:r>
      <w:r w:rsidRPr="00942174">
        <w:rPr>
          <w:rFonts w:hint="eastAsia"/>
          <w:szCs w:val="21"/>
          <w:lang w:eastAsia="zh-TW"/>
        </w:rPr>
        <w:t>時</w:t>
      </w:r>
    </w:p>
    <w:p w14:paraId="6CFD2AFF" w14:textId="07CF1B75" w:rsidR="00A212B1" w:rsidRDefault="00416D6C" w:rsidP="00B7660A">
      <w:pPr>
        <w:spacing w:line="300" w:lineRule="exact"/>
        <w:rPr>
          <w:szCs w:val="21"/>
        </w:rPr>
      </w:pPr>
      <w:r>
        <w:rPr>
          <w:rFonts w:hint="eastAsia"/>
          <w:szCs w:val="21"/>
        </w:rPr>
        <w:t>場　　所</w:t>
      </w:r>
      <w:r w:rsidRPr="00942174">
        <w:rPr>
          <w:rFonts w:hint="eastAsia"/>
          <w:szCs w:val="21"/>
        </w:rPr>
        <w:t xml:space="preserve">　</w:t>
      </w:r>
      <w:r>
        <w:rPr>
          <w:rFonts w:hint="eastAsia"/>
          <w:szCs w:val="21"/>
        </w:rPr>
        <w:t xml:space="preserve">　　</w:t>
      </w:r>
      <w:r>
        <w:rPr>
          <w:rFonts w:hint="eastAsia"/>
          <w:szCs w:val="21"/>
        </w:rPr>
        <w:t>Z</w:t>
      </w:r>
      <w:r>
        <w:rPr>
          <w:szCs w:val="21"/>
        </w:rPr>
        <w:t>oom</w:t>
      </w:r>
      <w:r w:rsidR="001A1260">
        <w:rPr>
          <w:rFonts w:hint="eastAsia"/>
          <w:szCs w:val="21"/>
        </w:rPr>
        <w:t>ウェビナー</w:t>
      </w:r>
      <w:r>
        <w:rPr>
          <w:rFonts w:hint="eastAsia"/>
          <w:szCs w:val="21"/>
        </w:rPr>
        <w:t>開催</w:t>
      </w:r>
      <w:r w:rsidR="00310301">
        <w:rPr>
          <w:rFonts w:hint="eastAsia"/>
          <w:szCs w:val="21"/>
        </w:rPr>
        <w:t xml:space="preserve">　　</w:t>
      </w:r>
      <w:r w:rsidR="001A1260">
        <w:rPr>
          <w:rFonts w:hint="eastAsia"/>
          <w:szCs w:val="21"/>
        </w:rPr>
        <w:t>無料（事前登録制）</w:t>
      </w:r>
    </w:p>
    <w:p w14:paraId="7DED861E" w14:textId="626D7F78" w:rsidR="0050206C" w:rsidRPr="00DF2F47" w:rsidRDefault="00DF2F47" w:rsidP="00B7660A">
      <w:pPr>
        <w:rPr>
          <w:rFonts w:eastAsia="SimSun"/>
          <w:szCs w:val="21"/>
        </w:rPr>
      </w:pPr>
      <w:r>
        <w:rPr>
          <w:rFonts w:hint="eastAsia"/>
          <w:szCs w:val="21"/>
        </w:rPr>
        <w:t>※参加可能人数に限りがございますので、早めにお申込ください。</w:t>
      </w:r>
    </w:p>
    <w:p w14:paraId="66AF32C5" w14:textId="77777777" w:rsidR="009F3EBE" w:rsidRPr="009F3EBE" w:rsidRDefault="009F3EBE" w:rsidP="00B7660A">
      <w:pPr>
        <w:rPr>
          <w:szCs w:val="21"/>
        </w:rPr>
      </w:pPr>
    </w:p>
    <w:tbl>
      <w:tblPr>
        <w:tblW w:w="10774" w:type="dxa"/>
        <w:tblInd w:w="-142"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774"/>
      </w:tblGrid>
      <w:tr w:rsidR="00942174" w:rsidRPr="00EB702E" w14:paraId="1CD5B6E8" w14:textId="77777777" w:rsidTr="0032073B">
        <w:tc>
          <w:tcPr>
            <w:tcW w:w="10774" w:type="dxa"/>
          </w:tcPr>
          <w:p w14:paraId="2313ACF9" w14:textId="77777777" w:rsidR="00660B31" w:rsidRDefault="00660B31" w:rsidP="004D7E70">
            <w:pPr>
              <w:spacing w:line="300" w:lineRule="exact"/>
              <w:rPr>
                <w:kern w:val="0"/>
                <w:szCs w:val="21"/>
                <w:u w:val="single"/>
              </w:rPr>
            </w:pPr>
          </w:p>
          <w:p w14:paraId="155BBE5C" w14:textId="68F53C35" w:rsidR="00416D6C" w:rsidRPr="00660B31" w:rsidRDefault="00416D6C" w:rsidP="004D7E70">
            <w:pPr>
              <w:spacing w:line="300" w:lineRule="exact"/>
              <w:rPr>
                <w:szCs w:val="21"/>
              </w:rPr>
            </w:pPr>
            <w:r w:rsidRPr="00660B31">
              <w:rPr>
                <w:rFonts w:hint="eastAsia"/>
                <w:kern w:val="0"/>
                <w:szCs w:val="21"/>
              </w:rPr>
              <w:t>第一部　講演</w:t>
            </w:r>
          </w:p>
          <w:p w14:paraId="44EBB7B5" w14:textId="4AC44C54" w:rsidR="00E76583" w:rsidRPr="0050206C" w:rsidRDefault="00E76583" w:rsidP="0050206C">
            <w:pPr>
              <w:spacing w:line="300" w:lineRule="exact"/>
              <w:rPr>
                <w:b/>
                <w:bCs/>
                <w:sz w:val="24"/>
                <w:szCs w:val="24"/>
              </w:rPr>
            </w:pPr>
            <w:r w:rsidRPr="0050206C">
              <w:rPr>
                <w:rFonts w:hint="eastAsia"/>
                <w:b/>
                <w:bCs/>
                <w:sz w:val="24"/>
                <w:szCs w:val="24"/>
              </w:rPr>
              <w:t>「コロナで進化する国際紛争解決手続」</w:t>
            </w:r>
          </w:p>
          <w:p w14:paraId="03748BFC" w14:textId="04EF0708" w:rsidR="00087D99" w:rsidRPr="00660B31" w:rsidRDefault="00087D99" w:rsidP="0050206C">
            <w:pPr>
              <w:spacing w:line="300" w:lineRule="exact"/>
              <w:ind w:firstLineChars="200" w:firstLine="420"/>
              <w:rPr>
                <w:sz w:val="16"/>
                <w:szCs w:val="16"/>
              </w:rPr>
            </w:pPr>
            <w:r w:rsidRPr="00660B31">
              <w:rPr>
                <w:rFonts w:hint="eastAsia"/>
                <w:szCs w:val="21"/>
              </w:rPr>
              <w:t>岡</w:t>
            </w:r>
            <w:r w:rsidR="00660B31" w:rsidRPr="00660B31">
              <w:rPr>
                <w:rFonts w:hint="eastAsia"/>
                <w:szCs w:val="21"/>
              </w:rPr>
              <w:t xml:space="preserve"> </w:t>
            </w:r>
            <w:r w:rsidRPr="00660B31">
              <w:rPr>
                <w:rFonts w:hint="eastAsia"/>
                <w:szCs w:val="21"/>
              </w:rPr>
              <w:t>田</w:t>
            </w:r>
            <w:r w:rsidR="00660B31" w:rsidRPr="00660B31">
              <w:rPr>
                <w:rFonts w:hint="eastAsia"/>
                <w:szCs w:val="21"/>
              </w:rPr>
              <w:t xml:space="preserve"> </w:t>
            </w:r>
            <w:r w:rsidRPr="00660B31">
              <w:rPr>
                <w:rFonts w:hint="eastAsia"/>
                <w:szCs w:val="21"/>
              </w:rPr>
              <w:t>春</w:t>
            </w:r>
            <w:r w:rsidR="00660B31" w:rsidRPr="00660B31">
              <w:rPr>
                <w:rFonts w:hint="eastAsia"/>
                <w:szCs w:val="21"/>
              </w:rPr>
              <w:t xml:space="preserve"> </w:t>
            </w:r>
            <w:r w:rsidRPr="00660B31">
              <w:rPr>
                <w:rFonts w:hint="eastAsia"/>
                <w:szCs w:val="21"/>
              </w:rPr>
              <w:t>夫（</w:t>
            </w:r>
            <w:r w:rsidR="0050206C" w:rsidRPr="00660B31">
              <w:rPr>
                <w:rFonts w:hint="eastAsia"/>
                <w:szCs w:val="21"/>
              </w:rPr>
              <w:t>日本仲裁人協会副理事長</w:t>
            </w:r>
            <w:r w:rsidR="00E821CF" w:rsidRPr="00660B31">
              <w:rPr>
                <w:rFonts w:hint="eastAsia"/>
                <w:szCs w:val="21"/>
              </w:rPr>
              <w:t>、</w:t>
            </w:r>
            <w:r w:rsidR="005E6C82" w:rsidRPr="00660B31">
              <w:rPr>
                <w:rFonts w:hint="eastAsia"/>
                <w:szCs w:val="21"/>
              </w:rPr>
              <w:t>京都国際調停センター長</w:t>
            </w:r>
            <w:r w:rsidR="005E6C82">
              <w:rPr>
                <w:rFonts w:hint="eastAsia"/>
                <w:szCs w:val="21"/>
              </w:rPr>
              <w:t>、</w:t>
            </w:r>
            <w:r w:rsidRPr="00660B31">
              <w:rPr>
                <w:rFonts w:hint="eastAsia"/>
                <w:szCs w:val="21"/>
              </w:rPr>
              <w:t>弁護士</w:t>
            </w:r>
            <w:r w:rsidR="00E821CF" w:rsidRPr="00660B31">
              <w:rPr>
                <w:rFonts w:hint="eastAsia"/>
                <w:szCs w:val="21"/>
              </w:rPr>
              <w:t>、岡田春夫綜合法律事務所</w:t>
            </w:r>
            <w:r w:rsidRPr="00660B31">
              <w:rPr>
                <w:rFonts w:hint="eastAsia"/>
                <w:szCs w:val="21"/>
              </w:rPr>
              <w:t>）</w:t>
            </w:r>
          </w:p>
          <w:p w14:paraId="68E484C4" w14:textId="77777777" w:rsidR="0050206C" w:rsidRPr="00660B31" w:rsidRDefault="0050206C" w:rsidP="0050206C">
            <w:pPr>
              <w:spacing w:line="300" w:lineRule="exact"/>
              <w:ind w:firstLineChars="200" w:firstLine="320"/>
              <w:rPr>
                <w:sz w:val="16"/>
                <w:szCs w:val="16"/>
              </w:rPr>
            </w:pPr>
          </w:p>
          <w:p w14:paraId="0EAC7D0C" w14:textId="67B11365" w:rsidR="00E76583" w:rsidRPr="0050206C" w:rsidRDefault="00E76583" w:rsidP="0050206C">
            <w:pPr>
              <w:spacing w:line="300" w:lineRule="exact"/>
              <w:rPr>
                <w:b/>
                <w:bCs/>
                <w:sz w:val="24"/>
                <w:szCs w:val="24"/>
              </w:rPr>
            </w:pPr>
            <w:r w:rsidRPr="0050206C">
              <w:rPr>
                <w:rFonts w:hint="eastAsia"/>
                <w:b/>
                <w:bCs/>
                <w:sz w:val="24"/>
                <w:szCs w:val="24"/>
              </w:rPr>
              <w:t>「リモートかつ低コストの仲裁手続：オンライン（バーチャル）審問と迅速仲裁手続のプロコン」</w:t>
            </w:r>
          </w:p>
          <w:p w14:paraId="4D029094" w14:textId="06A376B2" w:rsidR="00087D99" w:rsidRPr="00660B31" w:rsidRDefault="007829D6" w:rsidP="0050206C">
            <w:pPr>
              <w:spacing w:line="300" w:lineRule="exact"/>
              <w:ind w:firstLineChars="200" w:firstLine="420"/>
              <w:rPr>
                <w:sz w:val="16"/>
                <w:szCs w:val="16"/>
              </w:rPr>
            </w:pPr>
            <w:r w:rsidRPr="00660B31">
              <w:rPr>
                <w:rFonts w:hint="eastAsia"/>
                <w:szCs w:val="21"/>
              </w:rPr>
              <w:t>児</w:t>
            </w:r>
            <w:r w:rsidR="00660B31" w:rsidRPr="00660B31">
              <w:rPr>
                <w:rFonts w:hint="eastAsia"/>
                <w:szCs w:val="21"/>
              </w:rPr>
              <w:t xml:space="preserve"> </w:t>
            </w:r>
            <w:r w:rsidRPr="00660B31">
              <w:rPr>
                <w:rFonts w:hint="eastAsia"/>
                <w:szCs w:val="21"/>
              </w:rPr>
              <w:t>玉</w:t>
            </w:r>
            <w:r w:rsidR="00660B31" w:rsidRPr="00660B31">
              <w:rPr>
                <w:rFonts w:hint="eastAsia"/>
                <w:szCs w:val="21"/>
              </w:rPr>
              <w:t xml:space="preserve"> </w:t>
            </w:r>
            <w:r w:rsidRPr="00660B31">
              <w:rPr>
                <w:rFonts w:hint="eastAsia"/>
                <w:szCs w:val="21"/>
              </w:rPr>
              <w:t>実</w:t>
            </w:r>
            <w:r w:rsidR="00660B31" w:rsidRPr="00660B31">
              <w:rPr>
                <w:rFonts w:hint="eastAsia"/>
                <w:szCs w:val="21"/>
              </w:rPr>
              <w:t xml:space="preserve"> </w:t>
            </w:r>
            <w:r w:rsidRPr="00660B31">
              <w:rPr>
                <w:rFonts w:hint="eastAsia"/>
                <w:szCs w:val="21"/>
              </w:rPr>
              <w:t>史（</w:t>
            </w:r>
            <w:r w:rsidR="0050206C" w:rsidRPr="00660B31">
              <w:rPr>
                <w:rFonts w:hint="eastAsia"/>
                <w:szCs w:val="21"/>
              </w:rPr>
              <w:t>日本国際紛争解決センター理事、</w:t>
            </w:r>
            <w:r w:rsidRPr="00660B31">
              <w:rPr>
                <w:rFonts w:hint="eastAsia"/>
                <w:szCs w:val="21"/>
              </w:rPr>
              <w:t>弁護士</w:t>
            </w:r>
            <w:r w:rsidR="00E821CF" w:rsidRPr="00660B31">
              <w:rPr>
                <w:rFonts w:hint="eastAsia"/>
                <w:szCs w:val="21"/>
              </w:rPr>
              <w:t>、北浜法律事務所・外国法共同事業</w:t>
            </w:r>
            <w:r w:rsidRPr="00660B31">
              <w:rPr>
                <w:rFonts w:hint="eastAsia"/>
                <w:szCs w:val="21"/>
              </w:rPr>
              <w:t>）</w:t>
            </w:r>
          </w:p>
          <w:p w14:paraId="26CFBEA0" w14:textId="77777777" w:rsidR="0050206C" w:rsidRPr="00660B31" w:rsidRDefault="0050206C" w:rsidP="0050206C">
            <w:pPr>
              <w:spacing w:line="300" w:lineRule="exact"/>
              <w:ind w:firstLineChars="200" w:firstLine="320"/>
              <w:rPr>
                <w:sz w:val="16"/>
                <w:szCs w:val="16"/>
              </w:rPr>
            </w:pPr>
          </w:p>
          <w:p w14:paraId="5A4665FE" w14:textId="391B1613" w:rsidR="00E76583" w:rsidRPr="0050206C" w:rsidRDefault="00E76583" w:rsidP="0050206C">
            <w:pPr>
              <w:spacing w:line="300" w:lineRule="exact"/>
              <w:rPr>
                <w:b/>
                <w:bCs/>
                <w:sz w:val="24"/>
                <w:szCs w:val="24"/>
              </w:rPr>
            </w:pPr>
            <w:r w:rsidRPr="0050206C">
              <w:rPr>
                <w:rFonts w:hint="eastAsia"/>
                <w:b/>
                <w:bCs/>
                <w:sz w:val="24"/>
                <w:szCs w:val="24"/>
              </w:rPr>
              <w:t>「日本におけるオンライン国際調停の未来と</w:t>
            </w:r>
            <w:r w:rsidRPr="0050206C">
              <w:rPr>
                <w:rFonts w:hint="eastAsia"/>
                <w:b/>
                <w:bCs/>
                <w:sz w:val="24"/>
                <w:szCs w:val="24"/>
              </w:rPr>
              <w:t>JIMC-SIMC Joint Protocol</w:t>
            </w:r>
            <w:r w:rsidRPr="0050206C">
              <w:rPr>
                <w:rFonts w:hint="eastAsia"/>
                <w:b/>
                <w:bCs/>
                <w:sz w:val="24"/>
                <w:szCs w:val="24"/>
              </w:rPr>
              <w:t>」</w:t>
            </w:r>
          </w:p>
          <w:p w14:paraId="0D4D20BE" w14:textId="24774C42" w:rsidR="007829D6" w:rsidRPr="00660B31" w:rsidRDefault="007829D6" w:rsidP="0050206C">
            <w:pPr>
              <w:spacing w:line="300" w:lineRule="exact"/>
              <w:ind w:firstLineChars="200" w:firstLine="420"/>
              <w:rPr>
                <w:szCs w:val="21"/>
              </w:rPr>
            </w:pPr>
            <w:r w:rsidRPr="00660B31">
              <w:rPr>
                <w:rFonts w:hint="eastAsia"/>
                <w:szCs w:val="21"/>
              </w:rPr>
              <w:t>西</w:t>
            </w:r>
            <w:r w:rsidR="00660B31" w:rsidRPr="00660B31">
              <w:rPr>
                <w:rFonts w:hint="eastAsia"/>
                <w:szCs w:val="21"/>
              </w:rPr>
              <w:t xml:space="preserve"> </w:t>
            </w:r>
            <w:r w:rsidRPr="00660B31">
              <w:rPr>
                <w:rFonts w:hint="eastAsia"/>
                <w:szCs w:val="21"/>
              </w:rPr>
              <w:t>原</w:t>
            </w:r>
            <w:r w:rsidR="00660B31" w:rsidRPr="00660B31">
              <w:rPr>
                <w:rFonts w:hint="eastAsia"/>
                <w:szCs w:val="21"/>
              </w:rPr>
              <w:t xml:space="preserve"> </w:t>
            </w:r>
            <w:r w:rsidRPr="00660B31">
              <w:rPr>
                <w:rFonts w:hint="eastAsia"/>
                <w:szCs w:val="21"/>
              </w:rPr>
              <w:t>和</w:t>
            </w:r>
            <w:r w:rsidR="00660B31" w:rsidRPr="00660B31">
              <w:rPr>
                <w:rFonts w:hint="eastAsia"/>
                <w:szCs w:val="21"/>
              </w:rPr>
              <w:t xml:space="preserve"> </w:t>
            </w:r>
            <w:r w:rsidRPr="00660B31">
              <w:rPr>
                <w:rFonts w:hint="eastAsia"/>
                <w:szCs w:val="21"/>
              </w:rPr>
              <w:t>彦（</w:t>
            </w:r>
            <w:r w:rsidR="005E6C82">
              <w:rPr>
                <w:rFonts w:hint="eastAsia"/>
                <w:szCs w:val="21"/>
              </w:rPr>
              <w:t>京都国際調停センター事務局</w:t>
            </w:r>
            <w:r w:rsidR="0050206C" w:rsidRPr="00660B31">
              <w:rPr>
                <w:rFonts w:hint="eastAsia"/>
                <w:szCs w:val="21"/>
              </w:rPr>
              <w:t>長、</w:t>
            </w:r>
            <w:r w:rsidRPr="00660B31">
              <w:rPr>
                <w:rFonts w:hint="eastAsia"/>
                <w:szCs w:val="21"/>
              </w:rPr>
              <w:t>弁護士</w:t>
            </w:r>
            <w:r w:rsidR="00E821CF" w:rsidRPr="00660B31">
              <w:rPr>
                <w:rFonts w:hint="eastAsia"/>
                <w:szCs w:val="21"/>
              </w:rPr>
              <w:t>、弁護士法人本町国際綜合法律事務所</w:t>
            </w:r>
            <w:r w:rsidRPr="00660B31">
              <w:rPr>
                <w:rFonts w:hint="eastAsia"/>
                <w:szCs w:val="21"/>
              </w:rPr>
              <w:t>）</w:t>
            </w:r>
          </w:p>
          <w:p w14:paraId="43ED0EE1" w14:textId="3A0F1642" w:rsidR="00474C79" w:rsidRPr="00660B31" w:rsidRDefault="00474C79" w:rsidP="00CF53AB">
            <w:pPr>
              <w:spacing w:line="300" w:lineRule="exact"/>
              <w:rPr>
                <w:szCs w:val="21"/>
              </w:rPr>
            </w:pPr>
          </w:p>
          <w:p w14:paraId="6C5B1EF6" w14:textId="131C98F7" w:rsidR="00416D6C" w:rsidRPr="00660B31" w:rsidRDefault="00416D6C" w:rsidP="00CF53AB">
            <w:pPr>
              <w:spacing w:line="300" w:lineRule="exact"/>
              <w:rPr>
                <w:szCs w:val="21"/>
              </w:rPr>
            </w:pPr>
            <w:r w:rsidRPr="00660B31">
              <w:rPr>
                <w:rFonts w:hint="eastAsia"/>
                <w:szCs w:val="21"/>
              </w:rPr>
              <w:t>第二部　パネルディスカッション</w:t>
            </w:r>
            <w:r w:rsidR="00E76583" w:rsidRPr="00660B31">
              <w:rPr>
                <w:rFonts w:hint="eastAsia"/>
                <w:szCs w:val="21"/>
              </w:rPr>
              <w:t>（講演内容の掘り下げ）</w:t>
            </w:r>
          </w:p>
          <w:p w14:paraId="319E7801" w14:textId="4A00E47B" w:rsidR="00E76583" w:rsidRDefault="006D4FD9" w:rsidP="007829D6">
            <w:pPr>
              <w:spacing w:line="300" w:lineRule="exact"/>
              <w:rPr>
                <w:szCs w:val="21"/>
              </w:rPr>
            </w:pPr>
            <w:r>
              <w:rPr>
                <w:rFonts w:hint="eastAsia"/>
                <w:szCs w:val="21"/>
              </w:rPr>
              <w:t xml:space="preserve">パネリスト　　</w:t>
            </w:r>
            <w:r w:rsidR="00E76583">
              <w:rPr>
                <w:rFonts w:hint="eastAsia"/>
                <w:szCs w:val="21"/>
              </w:rPr>
              <w:t>上記講師および</w:t>
            </w:r>
          </w:p>
          <w:p w14:paraId="76D2856C" w14:textId="4A2CBBCB" w:rsidR="007829D6" w:rsidRPr="00660B31" w:rsidRDefault="006D4FD9" w:rsidP="0050206C">
            <w:pPr>
              <w:spacing w:line="276" w:lineRule="auto"/>
              <w:ind w:leftChars="500" w:left="1050" w:firstLineChars="200" w:firstLine="420"/>
              <w:rPr>
                <w:szCs w:val="21"/>
              </w:rPr>
            </w:pPr>
            <w:r w:rsidRPr="00660B31">
              <w:rPr>
                <w:rFonts w:hint="eastAsia"/>
                <w:szCs w:val="21"/>
              </w:rPr>
              <w:t>廣</w:t>
            </w:r>
            <w:r w:rsidR="00660B31" w:rsidRPr="00660B31">
              <w:rPr>
                <w:rFonts w:hint="eastAsia"/>
                <w:szCs w:val="21"/>
              </w:rPr>
              <w:t xml:space="preserve"> </w:t>
            </w:r>
            <w:r w:rsidRPr="00660B31">
              <w:rPr>
                <w:rFonts w:hint="eastAsia"/>
                <w:szCs w:val="21"/>
              </w:rPr>
              <w:t>田</w:t>
            </w:r>
            <w:r w:rsidR="00660B31" w:rsidRPr="00660B31">
              <w:rPr>
                <w:rFonts w:hint="eastAsia"/>
                <w:szCs w:val="21"/>
              </w:rPr>
              <w:t xml:space="preserve"> </w:t>
            </w:r>
            <w:r w:rsidR="00660B31" w:rsidRPr="00660B31">
              <w:rPr>
                <w:szCs w:val="21"/>
              </w:rPr>
              <w:t xml:space="preserve">   </w:t>
            </w:r>
            <w:r w:rsidRPr="00660B31">
              <w:rPr>
                <w:rFonts w:hint="eastAsia"/>
                <w:szCs w:val="21"/>
              </w:rPr>
              <w:t>浩</w:t>
            </w:r>
            <w:r w:rsidR="007829D6" w:rsidRPr="00660B31">
              <w:rPr>
                <w:rFonts w:hint="eastAsia"/>
                <w:szCs w:val="21"/>
              </w:rPr>
              <w:t>（</w:t>
            </w:r>
            <w:r w:rsidRPr="00660B31">
              <w:rPr>
                <w:rFonts w:hint="eastAsia"/>
                <w:szCs w:val="21"/>
              </w:rPr>
              <w:t>京セラ株式会社</w:t>
            </w:r>
            <w:r w:rsidR="003C4A45">
              <w:rPr>
                <w:rFonts w:hint="eastAsia"/>
                <w:szCs w:val="21"/>
              </w:rPr>
              <w:t>法務知的財産本部</w:t>
            </w:r>
            <w:r w:rsidR="00951F9C">
              <w:rPr>
                <w:rFonts w:hint="eastAsia"/>
                <w:szCs w:val="21"/>
              </w:rPr>
              <w:t xml:space="preserve">　</w:t>
            </w:r>
            <w:r w:rsidR="003C4A45">
              <w:rPr>
                <w:rFonts w:hint="eastAsia"/>
                <w:szCs w:val="21"/>
              </w:rPr>
              <w:t>法務部長</w:t>
            </w:r>
            <w:r w:rsidR="007829D6" w:rsidRPr="00660B31">
              <w:rPr>
                <w:rFonts w:hint="eastAsia"/>
                <w:szCs w:val="21"/>
              </w:rPr>
              <w:t>）</w:t>
            </w:r>
          </w:p>
          <w:p w14:paraId="30772F53" w14:textId="32CDBAF1" w:rsidR="007829D6" w:rsidRPr="00660B31" w:rsidRDefault="007829D6" w:rsidP="0050206C">
            <w:pPr>
              <w:spacing w:line="276" w:lineRule="auto"/>
              <w:ind w:leftChars="500" w:left="1050" w:firstLineChars="200" w:firstLine="420"/>
            </w:pPr>
            <w:r w:rsidRPr="00660B31">
              <w:rPr>
                <w:rFonts w:hint="eastAsia"/>
                <w:szCs w:val="21"/>
              </w:rPr>
              <w:t>大</w:t>
            </w:r>
            <w:r w:rsidR="00660B31" w:rsidRPr="00660B31">
              <w:rPr>
                <w:rFonts w:hint="eastAsia"/>
                <w:szCs w:val="21"/>
              </w:rPr>
              <w:t xml:space="preserve"> </w:t>
            </w:r>
            <w:r w:rsidRPr="00660B31">
              <w:rPr>
                <w:rFonts w:hint="eastAsia"/>
                <w:szCs w:val="21"/>
              </w:rPr>
              <w:t>貫</w:t>
            </w:r>
            <w:r w:rsidR="00660B31" w:rsidRPr="00660B31">
              <w:rPr>
                <w:rFonts w:hint="eastAsia"/>
                <w:szCs w:val="21"/>
              </w:rPr>
              <w:t xml:space="preserve"> </w:t>
            </w:r>
            <w:r w:rsidRPr="00660B31">
              <w:rPr>
                <w:rFonts w:hint="eastAsia"/>
                <w:lang w:eastAsia="zh-TW"/>
              </w:rPr>
              <w:t>雅</w:t>
            </w:r>
            <w:r w:rsidR="00660B31" w:rsidRPr="00660B31">
              <w:rPr>
                <w:rFonts w:hint="eastAsia"/>
              </w:rPr>
              <w:t xml:space="preserve"> </w:t>
            </w:r>
            <w:r w:rsidRPr="00660B31">
              <w:rPr>
                <w:rFonts w:hint="eastAsia"/>
                <w:lang w:eastAsia="zh-TW"/>
              </w:rPr>
              <w:t>晴</w:t>
            </w:r>
            <w:r w:rsidRPr="00660B31">
              <w:rPr>
                <w:rFonts w:hint="eastAsia"/>
              </w:rPr>
              <w:t>（ＧＢＣジービック大貫研究所代表）</w:t>
            </w:r>
          </w:p>
          <w:p w14:paraId="6F0F4D2D" w14:textId="677ACC3E" w:rsidR="00474C79" w:rsidRDefault="00510482" w:rsidP="0050206C">
            <w:pPr>
              <w:spacing w:line="276" w:lineRule="auto"/>
              <w:rPr>
                <w:szCs w:val="21"/>
              </w:rPr>
            </w:pPr>
            <w:r>
              <w:rPr>
                <w:rFonts w:hint="eastAsia"/>
              </w:rPr>
              <w:t>モデレーター　豊</w:t>
            </w:r>
            <w:r w:rsidR="00660B31">
              <w:rPr>
                <w:rFonts w:hint="eastAsia"/>
              </w:rPr>
              <w:t xml:space="preserve"> </w:t>
            </w:r>
            <w:r>
              <w:rPr>
                <w:rFonts w:hint="eastAsia"/>
              </w:rPr>
              <w:t>島</w:t>
            </w:r>
            <w:r w:rsidR="00660B31">
              <w:rPr>
                <w:rFonts w:hint="eastAsia"/>
              </w:rPr>
              <w:t xml:space="preserve"> </w:t>
            </w:r>
            <w:r>
              <w:rPr>
                <w:rFonts w:hint="eastAsia"/>
              </w:rPr>
              <w:t>ひろ江（弁護士</w:t>
            </w:r>
            <w:r w:rsidR="00E821CF">
              <w:rPr>
                <w:rFonts w:hint="eastAsia"/>
              </w:rPr>
              <w:t>、</w:t>
            </w:r>
            <w:r w:rsidR="00E821CF" w:rsidRPr="00E821CF">
              <w:rPr>
                <w:rFonts w:hint="eastAsia"/>
              </w:rPr>
              <w:t>中本総合法律事務所</w:t>
            </w:r>
            <w:r>
              <w:rPr>
                <w:rFonts w:hint="eastAsia"/>
              </w:rPr>
              <w:t>）</w:t>
            </w:r>
          </w:p>
          <w:p w14:paraId="2A4B10F1" w14:textId="76D6FC52" w:rsidR="00766C37" w:rsidRPr="00942174" w:rsidRDefault="00766C37" w:rsidP="005345CC">
            <w:pPr>
              <w:spacing w:line="300" w:lineRule="exact"/>
              <w:rPr>
                <w:szCs w:val="21"/>
              </w:rPr>
            </w:pPr>
          </w:p>
        </w:tc>
      </w:tr>
    </w:tbl>
    <w:p w14:paraId="498F6E71" w14:textId="526B9E1C" w:rsidR="00E46C63" w:rsidRPr="007642F0" w:rsidRDefault="001A1260">
      <w:pPr>
        <w:spacing w:line="300" w:lineRule="exact"/>
        <w:ind w:firstLineChars="100" w:firstLine="210"/>
        <w:rPr>
          <w:szCs w:val="21"/>
        </w:rPr>
      </w:pPr>
      <w:r w:rsidRPr="00B7660A">
        <w:rPr>
          <w:rFonts w:hint="eastAsia"/>
          <w:szCs w:val="21"/>
        </w:rPr>
        <w:t>以下の</w:t>
      </w:r>
      <w:r>
        <w:rPr>
          <w:rFonts w:hint="eastAsia"/>
          <w:szCs w:val="21"/>
        </w:rPr>
        <w:t>サイトまたはＱＲコードからお申し込みください。</w:t>
      </w:r>
      <w:r w:rsidR="00310301">
        <w:rPr>
          <w:noProof/>
        </w:rPr>
        <w:drawing>
          <wp:inline distT="0" distB="0" distL="0" distR="0" wp14:anchorId="7467F8F9" wp14:editId="36DA0AFD">
            <wp:extent cx="2571750" cy="27432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2743200"/>
                    </a:xfrm>
                    <a:prstGeom prst="rect">
                      <a:avLst/>
                    </a:prstGeom>
                    <a:noFill/>
                    <a:ln>
                      <a:noFill/>
                    </a:ln>
                  </pic:spPr>
                </pic:pic>
              </a:graphicData>
            </a:graphic>
          </wp:inline>
        </w:drawing>
      </w:r>
    </w:p>
    <w:bookmarkStart w:id="0" w:name="_Hlk52975590"/>
    <w:p w14:paraId="227EC56E" w14:textId="65A3E09F" w:rsidR="00310301" w:rsidRDefault="008E54F6">
      <w:pPr>
        <w:spacing w:line="300" w:lineRule="exact"/>
        <w:ind w:firstLineChars="100" w:firstLine="210"/>
        <w:rPr>
          <w:szCs w:val="21"/>
        </w:rPr>
      </w:pPr>
      <w:r>
        <w:rPr>
          <w:szCs w:val="21"/>
        </w:rPr>
        <w:fldChar w:fldCharType="begin"/>
      </w:r>
      <w:r>
        <w:rPr>
          <w:szCs w:val="21"/>
        </w:rPr>
        <w:instrText xml:space="preserve"> HYPERLINK "</w:instrText>
      </w:r>
      <w:r w:rsidRPr="00E96BFB">
        <w:rPr>
          <w:szCs w:val="21"/>
        </w:rPr>
        <w:instrText>https://us02web.zoom.us/webinar/register/WN_gW4O7e1NTXebGYtvDvLMJg</w:instrText>
      </w:r>
      <w:r>
        <w:rPr>
          <w:szCs w:val="21"/>
        </w:rPr>
        <w:instrText xml:space="preserve">" </w:instrText>
      </w:r>
      <w:r>
        <w:rPr>
          <w:szCs w:val="21"/>
        </w:rPr>
        <w:fldChar w:fldCharType="separate"/>
      </w:r>
      <w:r w:rsidRPr="00B93B05">
        <w:rPr>
          <w:rStyle w:val="af4"/>
          <w:szCs w:val="21"/>
        </w:rPr>
        <w:t>https://us02web.zoom.us/webinar/register/WN_gW4O7e1NTXebGYtvDvLMJg</w:t>
      </w:r>
      <w:bookmarkEnd w:id="0"/>
      <w:r>
        <w:rPr>
          <w:szCs w:val="21"/>
        </w:rPr>
        <w:fldChar w:fldCharType="end"/>
      </w:r>
    </w:p>
    <w:p w14:paraId="2F6BE713" w14:textId="5B2EBABE" w:rsidR="00BC4F56" w:rsidRDefault="00BC4F56">
      <w:pPr>
        <w:spacing w:line="300" w:lineRule="exact"/>
        <w:ind w:firstLineChars="100" w:firstLine="210"/>
        <w:rPr>
          <w:szCs w:val="21"/>
        </w:rPr>
      </w:pPr>
      <w:bookmarkStart w:id="1" w:name="_GoBack"/>
      <w:bookmarkEnd w:id="1"/>
    </w:p>
    <w:p w14:paraId="635EE632" w14:textId="173F8372" w:rsidR="00E96BFB" w:rsidRPr="00B7660A" w:rsidRDefault="00BC4F56" w:rsidP="00BC4F56">
      <w:pPr>
        <w:spacing w:line="300" w:lineRule="exact"/>
        <w:ind w:leftChars="100" w:left="420" w:hangingChars="100" w:hanging="210"/>
        <w:rPr>
          <w:szCs w:val="21"/>
        </w:rPr>
      </w:pPr>
      <w:r w:rsidRPr="00BC4F56">
        <w:rPr>
          <w:rFonts w:hint="eastAsia"/>
          <w:szCs w:val="21"/>
        </w:rPr>
        <w:t>※ご提供いただいた個人情報は、厳重に管理し、</w:t>
      </w:r>
      <w:r w:rsidR="0024547B">
        <w:rPr>
          <w:rFonts w:hint="eastAsia"/>
          <w:szCs w:val="21"/>
        </w:rPr>
        <w:t>主催者からの</w:t>
      </w:r>
      <w:r w:rsidRPr="00BC4F56">
        <w:rPr>
          <w:rFonts w:hint="eastAsia"/>
          <w:szCs w:val="21"/>
        </w:rPr>
        <w:t>連絡以外には使用いたしません。</w:t>
      </w:r>
      <w:r>
        <w:rPr>
          <w:noProof/>
        </w:rPr>
        <w:drawing>
          <wp:anchor distT="0" distB="0" distL="114300" distR="114300" simplePos="0" relativeHeight="251659264" behindDoc="0" locked="0" layoutInCell="1" allowOverlap="1" wp14:anchorId="1F938C81" wp14:editId="44FE040C">
            <wp:simplePos x="0" y="0"/>
            <wp:positionH relativeFrom="margin">
              <wp:posOffset>5483860</wp:posOffset>
            </wp:positionH>
            <wp:positionV relativeFrom="paragraph">
              <wp:posOffset>-327025</wp:posOffset>
            </wp:positionV>
            <wp:extent cx="1133475" cy="1209040"/>
            <wp:effectExtent l="0" t="0" r="952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96BFB" w:rsidRPr="00B7660A" w:rsidSect="00E64C4E">
      <w:pgSz w:w="11906" w:h="16838" w:code="9"/>
      <w:pgMar w:top="680" w:right="720" w:bottom="567" w:left="720" w:header="454" w:footer="454" w:gutter="0"/>
      <w:pgBorders w:offsetFrom="page">
        <w:top w:val="single" w:sz="4" w:space="24" w:color="auto"/>
        <w:left w:val="single" w:sz="4" w:space="24" w:color="auto"/>
        <w:bottom w:val="single" w:sz="4" w:space="24" w:color="auto"/>
        <w:right w:val="single" w:sz="4" w:space="24" w:color="auto"/>
      </w:pgBorders>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009C5" w14:textId="77777777" w:rsidR="00361EA4" w:rsidRDefault="00361EA4" w:rsidP="0045713B">
      <w:r>
        <w:separator/>
      </w:r>
    </w:p>
  </w:endnote>
  <w:endnote w:type="continuationSeparator" w:id="0">
    <w:p w14:paraId="56F8366D" w14:textId="77777777" w:rsidR="00361EA4" w:rsidRDefault="00361EA4" w:rsidP="0045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8B182" w14:textId="77777777" w:rsidR="00361EA4" w:rsidRDefault="00361EA4" w:rsidP="0045713B">
      <w:r>
        <w:separator/>
      </w:r>
    </w:p>
  </w:footnote>
  <w:footnote w:type="continuationSeparator" w:id="0">
    <w:p w14:paraId="3CB5D038" w14:textId="77777777" w:rsidR="00361EA4" w:rsidRDefault="00361EA4" w:rsidP="00457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7C97"/>
    <w:multiLevelType w:val="hybridMultilevel"/>
    <w:tmpl w:val="C77EB198"/>
    <w:lvl w:ilvl="0" w:tplc="44C6ECEC">
      <w:numFmt w:val="bullet"/>
      <w:lvlText w:val="※"/>
      <w:lvlJc w:val="left"/>
      <w:pPr>
        <w:ind w:left="4770" w:hanging="360"/>
      </w:pPr>
      <w:rPr>
        <w:rFonts w:ascii="ＭＳ 明朝" w:eastAsia="ＭＳ 明朝" w:hAnsi="ＭＳ 明朝" w:cs="Times New Roman"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30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FC"/>
    <w:rsid w:val="00014C2C"/>
    <w:rsid w:val="0002076C"/>
    <w:rsid w:val="00021A6C"/>
    <w:rsid w:val="00035D62"/>
    <w:rsid w:val="00071345"/>
    <w:rsid w:val="00077DA5"/>
    <w:rsid w:val="00087D99"/>
    <w:rsid w:val="000D1398"/>
    <w:rsid w:val="000D65AB"/>
    <w:rsid w:val="000F6437"/>
    <w:rsid w:val="000F6483"/>
    <w:rsid w:val="001149DF"/>
    <w:rsid w:val="00117CC0"/>
    <w:rsid w:val="00121397"/>
    <w:rsid w:val="00144375"/>
    <w:rsid w:val="00145371"/>
    <w:rsid w:val="001578DB"/>
    <w:rsid w:val="001800BA"/>
    <w:rsid w:val="00190580"/>
    <w:rsid w:val="00193889"/>
    <w:rsid w:val="00194402"/>
    <w:rsid w:val="001A1260"/>
    <w:rsid w:val="001B469B"/>
    <w:rsid w:val="001D6687"/>
    <w:rsid w:val="001D6DDE"/>
    <w:rsid w:val="001F2473"/>
    <w:rsid w:val="001F6362"/>
    <w:rsid w:val="0020242D"/>
    <w:rsid w:val="00207890"/>
    <w:rsid w:val="00217FD8"/>
    <w:rsid w:val="00221764"/>
    <w:rsid w:val="00230B28"/>
    <w:rsid w:val="002334F6"/>
    <w:rsid w:val="00234D79"/>
    <w:rsid w:val="0024547B"/>
    <w:rsid w:val="00254770"/>
    <w:rsid w:val="0026650A"/>
    <w:rsid w:val="00266B64"/>
    <w:rsid w:val="002732BA"/>
    <w:rsid w:val="002740B6"/>
    <w:rsid w:val="00281DB8"/>
    <w:rsid w:val="00291EC5"/>
    <w:rsid w:val="00292008"/>
    <w:rsid w:val="002A68E1"/>
    <w:rsid w:val="002C4551"/>
    <w:rsid w:val="002D0D38"/>
    <w:rsid w:val="002F4412"/>
    <w:rsid w:val="002F6AD8"/>
    <w:rsid w:val="00310301"/>
    <w:rsid w:val="0032073B"/>
    <w:rsid w:val="00325E2B"/>
    <w:rsid w:val="003303E0"/>
    <w:rsid w:val="00343B96"/>
    <w:rsid w:val="003516DF"/>
    <w:rsid w:val="003570F4"/>
    <w:rsid w:val="00361EA4"/>
    <w:rsid w:val="0037703B"/>
    <w:rsid w:val="00397C09"/>
    <w:rsid w:val="003B1A95"/>
    <w:rsid w:val="003C0441"/>
    <w:rsid w:val="003C4A45"/>
    <w:rsid w:val="003C6439"/>
    <w:rsid w:val="003D2E9E"/>
    <w:rsid w:val="003D6DC2"/>
    <w:rsid w:val="003D70F2"/>
    <w:rsid w:val="00406DA6"/>
    <w:rsid w:val="00412C0E"/>
    <w:rsid w:val="00416D6C"/>
    <w:rsid w:val="004250EF"/>
    <w:rsid w:val="00425571"/>
    <w:rsid w:val="004258AA"/>
    <w:rsid w:val="004369A4"/>
    <w:rsid w:val="00440D39"/>
    <w:rsid w:val="0045204F"/>
    <w:rsid w:val="00456759"/>
    <w:rsid w:val="0045713B"/>
    <w:rsid w:val="0045793E"/>
    <w:rsid w:val="00464D69"/>
    <w:rsid w:val="004734ED"/>
    <w:rsid w:val="00474C79"/>
    <w:rsid w:val="00491731"/>
    <w:rsid w:val="00491CCA"/>
    <w:rsid w:val="00491D54"/>
    <w:rsid w:val="004B216C"/>
    <w:rsid w:val="004B23B6"/>
    <w:rsid w:val="004D7E70"/>
    <w:rsid w:val="004F388C"/>
    <w:rsid w:val="004F7F4F"/>
    <w:rsid w:val="0050206C"/>
    <w:rsid w:val="005042FA"/>
    <w:rsid w:val="00510482"/>
    <w:rsid w:val="00512253"/>
    <w:rsid w:val="00514ACD"/>
    <w:rsid w:val="005345CC"/>
    <w:rsid w:val="00535F7D"/>
    <w:rsid w:val="00542742"/>
    <w:rsid w:val="00571747"/>
    <w:rsid w:val="005763CB"/>
    <w:rsid w:val="00577BBF"/>
    <w:rsid w:val="005901EE"/>
    <w:rsid w:val="00592FDE"/>
    <w:rsid w:val="00593127"/>
    <w:rsid w:val="00595990"/>
    <w:rsid w:val="005A7359"/>
    <w:rsid w:val="005E6C82"/>
    <w:rsid w:val="00621A1C"/>
    <w:rsid w:val="00624776"/>
    <w:rsid w:val="00630060"/>
    <w:rsid w:val="00660B31"/>
    <w:rsid w:val="006635CB"/>
    <w:rsid w:val="00664A3F"/>
    <w:rsid w:val="00681159"/>
    <w:rsid w:val="006942E0"/>
    <w:rsid w:val="0069448A"/>
    <w:rsid w:val="006A1770"/>
    <w:rsid w:val="006A4630"/>
    <w:rsid w:val="006A7E35"/>
    <w:rsid w:val="006D4FD9"/>
    <w:rsid w:val="006D6B03"/>
    <w:rsid w:val="00710F4E"/>
    <w:rsid w:val="00726F3E"/>
    <w:rsid w:val="00744F0A"/>
    <w:rsid w:val="00754611"/>
    <w:rsid w:val="00756B4C"/>
    <w:rsid w:val="007642F0"/>
    <w:rsid w:val="00766C37"/>
    <w:rsid w:val="00781E27"/>
    <w:rsid w:val="0078276C"/>
    <w:rsid w:val="007829D6"/>
    <w:rsid w:val="00786F3C"/>
    <w:rsid w:val="00787A5D"/>
    <w:rsid w:val="00790990"/>
    <w:rsid w:val="00791454"/>
    <w:rsid w:val="00796006"/>
    <w:rsid w:val="007D0F24"/>
    <w:rsid w:val="007D7665"/>
    <w:rsid w:val="007F25E7"/>
    <w:rsid w:val="007F2E47"/>
    <w:rsid w:val="007F4ED7"/>
    <w:rsid w:val="007F63B1"/>
    <w:rsid w:val="00802137"/>
    <w:rsid w:val="00803EC2"/>
    <w:rsid w:val="00824BB9"/>
    <w:rsid w:val="008518E9"/>
    <w:rsid w:val="00864CDC"/>
    <w:rsid w:val="008732FF"/>
    <w:rsid w:val="00883C15"/>
    <w:rsid w:val="0089256C"/>
    <w:rsid w:val="008932FE"/>
    <w:rsid w:val="008D3CFF"/>
    <w:rsid w:val="008E0F1B"/>
    <w:rsid w:val="008E54F6"/>
    <w:rsid w:val="008F03CF"/>
    <w:rsid w:val="008F1A7B"/>
    <w:rsid w:val="008F6559"/>
    <w:rsid w:val="00927770"/>
    <w:rsid w:val="00936F8E"/>
    <w:rsid w:val="00941B77"/>
    <w:rsid w:val="00942174"/>
    <w:rsid w:val="00946DA6"/>
    <w:rsid w:val="00951F9C"/>
    <w:rsid w:val="00953F14"/>
    <w:rsid w:val="00955995"/>
    <w:rsid w:val="009658AD"/>
    <w:rsid w:val="00972558"/>
    <w:rsid w:val="00972EA6"/>
    <w:rsid w:val="00977928"/>
    <w:rsid w:val="009B3753"/>
    <w:rsid w:val="009C1C07"/>
    <w:rsid w:val="009E57BC"/>
    <w:rsid w:val="009F3EBE"/>
    <w:rsid w:val="009F461C"/>
    <w:rsid w:val="009F5A81"/>
    <w:rsid w:val="00A020B3"/>
    <w:rsid w:val="00A11D0A"/>
    <w:rsid w:val="00A212B1"/>
    <w:rsid w:val="00A221F7"/>
    <w:rsid w:val="00A63809"/>
    <w:rsid w:val="00A669AD"/>
    <w:rsid w:val="00A754FB"/>
    <w:rsid w:val="00A90C5A"/>
    <w:rsid w:val="00A936A7"/>
    <w:rsid w:val="00A97FAA"/>
    <w:rsid w:val="00AA2CCB"/>
    <w:rsid w:val="00AB2AB2"/>
    <w:rsid w:val="00AC28A0"/>
    <w:rsid w:val="00AE35D4"/>
    <w:rsid w:val="00AE7EB2"/>
    <w:rsid w:val="00B06EB9"/>
    <w:rsid w:val="00B13EF8"/>
    <w:rsid w:val="00B16B1A"/>
    <w:rsid w:val="00B40C45"/>
    <w:rsid w:val="00B465F2"/>
    <w:rsid w:val="00B533C4"/>
    <w:rsid w:val="00B54E22"/>
    <w:rsid w:val="00B64C61"/>
    <w:rsid w:val="00B6609D"/>
    <w:rsid w:val="00B70B00"/>
    <w:rsid w:val="00B7660A"/>
    <w:rsid w:val="00B76B56"/>
    <w:rsid w:val="00BB6B1C"/>
    <w:rsid w:val="00BC1175"/>
    <w:rsid w:val="00BC4F56"/>
    <w:rsid w:val="00BE2BFC"/>
    <w:rsid w:val="00BE5E91"/>
    <w:rsid w:val="00C05135"/>
    <w:rsid w:val="00C22DE0"/>
    <w:rsid w:val="00C23D3B"/>
    <w:rsid w:val="00C508CC"/>
    <w:rsid w:val="00C50AA4"/>
    <w:rsid w:val="00C55CAE"/>
    <w:rsid w:val="00C60926"/>
    <w:rsid w:val="00C85CCF"/>
    <w:rsid w:val="00C87E57"/>
    <w:rsid w:val="00C97472"/>
    <w:rsid w:val="00CB673D"/>
    <w:rsid w:val="00CD0F02"/>
    <w:rsid w:val="00CD2C04"/>
    <w:rsid w:val="00CD5288"/>
    <w:rsid w:val="00CF53AB"/>
    <w:rsid w:val="00D05E12"/>
    <w:rsid w:val="00D07BB5"/>
    <w:rsid w:val="00D12436"/>
    <w:rsid w:val="00D12CA6"/>
    <w:rsid w:val="00D173DA"/>
    <w:rsid w:val="00D50F3A"/>
    <w:rsid w:val="00D5116E"/>
    <w:rsid w:val="00D53C92"/>
    <w:rsid w:val="00D610D6"/>
    <w:rsid w:val="00D7116F"/>
    <w:rsid w:val="00DA1AF9"/>
    <w:rsid w:val="00DA314F"/>
    <w:rsid w:val="00DB45F3"/>
    <w:rsid w:val="00DD1A5A"/>
    <w:rsid w:val="00DD31E6"/>
    <w:rsid w:val="00DE2106"/>
    <w:rsid w:val="00DF0D9F"/>
    <w:rsid w:val="00DF2F47"/>
    <w:rsid w:val="00DF4018"/>
    <w:rsid w:val="00E03C93"/>
    <w:rsid w:val="00E31044"/>
    <w:rsid w:val="00E34E8D"/>
    <w:rsid w:val="00E40BC8"/>
    <w:rsid w:val="00E44A72"/>
    <w:rsid w:val="00E44B01"/>
    <w:rsid w:val="00E46C63"/>
    <w:rsid w:val="00E4742F"/>
    <w:rsid w:val="00E64C4E"/>
    <w:rsid w:val="00E67E88"/>
    <w:rsid w:val="00E7306C"/>
    <w:rsid w:val="00E76583"/>
    <w:rsid w:val="00E821CF"/>
    <w:rsid w:val="00E96BFB"/>
    <w:rsid w:val="00EB702E"/>
    <w:rsid w:val="00EC036A"/>
    <w:rsid w:val="00EC7B7D"/>
    <w:rsid w:val="00ED3837"/>
    <w:rsid w:val="00ED4CAD"/>
    <w:rsid w:val="00ED50FE"/>
    <w:rsid w:val="00EE5FD7"/>
    <w:rsid w:val="00EE5FF8"/>
    <w:rsid w:val="00F26FA2"/>
    <w:rsid w:val="00F3200F"/>
    <w:rsid w:val="00F34739"/>
    <w:rsid w:val="00F37A02"/>
    <w:rsid w:val="00F42974"/>
    <w:rsid w:val="00F450C9"/>
    <w:rsid w:val="00F46EF5"/>
    <w:rsid w:val="00F661A0"/>
    <w:rsid w:val="00F9642D"/>
    <w:rsid w:val="00FB20B2"/>
    <w:rsid w:val="00FB486D"/>
    <w:rsid w:val="00FD1EF2"/>
    <w:rsid w:val="00FE2363"/>
    <w:rsid w:val="00FF24D8"/>
    <w:rsid w:val="00FF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2F74D66"/>
  <w15:docId w15:val="{C2FE54A0-677C-4B03-B804-A45FC52E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E2B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5713B"/>
    <w:pPr>
      <w:tabs>
        <w:tab w:val="center" w:pos="4252"/>
        <w:tab w:val="right" w:pos="8504"/>
      </w:tabs>
      <w:snapToGrid w:val="0"/>
    </w:pPr>
  </w:style>
  <w:style w:type="character" w:customStyle="1" w:styleId="a5">
    <w:name w:val="ヘッダー (文字)"/>
    <w:basedOn w:val="a0"/>
    <w:link w:val="a4"/>
    <w:uiPriority w:val="99"/>
    <w:locked/>
    <w:rsid w:val="0045713B"/>
    <w:rPr>
      <w:rFonts w:cs="Times New Roman"/>
    </w:rPr>
  </w:style>
  <w:style w:type="paragraph" w:styleId="a6">
    <w:name w:val="footer"/>
    <w:basedOn w:val="a"/>
    <w:link w:val="a7"/>
    <w:uiPriority w:val="99"/>
    <w:rsid w:val="0045713B"/>
    <w:pPr>
      <w:tabs>
        <w:tab w:val="center" w:pos="4252"/>
        <w:tab w:val="right" w:pos="8504"/>
      </w:tabs>
      <w:snapToGrid w:val="0"/>
    </w:pPr>
  </w:style>
  <w:style w:type="character" w:customStyle="1" w:styleId="a7">
    <w:name w:val="フッター (文字)"/>
    <w:basedOn w:val="a0"/>
    <w:link w:val="a6"/>
    <w:uiPriority w:val="99"/>
    <w:locked/>
    <w:rsid w:val="0045713B"/>
    <w:rPr>
      <w:rFonts w:cs="Times New Roman"/>
    </w:rPr>
  </w:style>
  <w:style w:type="paragraph" w:styleId="a8">
    <w:name w:val="List Paragraph"/>
    <w:basedOn w:val="a"/>
    <w:uiPriority w:val="34"/>
    <w:qFormat/>
    <w:rsid w:val="00144375"/>
    <w:pPr>
      <w:ind w:leftChars="400" w:left="840"/>
    </w:pPr>
  </w:style>
  <w:style w:type="paragraph" w:styleId="a9">
    <w:name w:val="Balloon Text"/>
    <w:basedOn w:val="a"/>
    <w:link w:val="aa"/>
    <w:uiPriority w:val="99"/>
    <w:semiHidden/>
    <w:unhideWhenUsed/>
    <w:rsid w:val="005345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45CC"/>
    <w:rPr>
      <w:rFonts w:asciiTheme="majorHAnsi" w:eastAsiaTheme="majorEastAsia" w:hAnsiTheme="majorHAnsi" w:cstheme="majorBidi"/>
      <w:sz w:val="18"/>
      <w:szCs w:val="18"/>
    </w:rPr>
  </w:style>
  <w:style w:type="paragraph" w:customStyle="1" w:styleId="ab">
    <w:name w:val="一太郎８"/>
    <w:rsid w:val="00CD0F02"/>
    <w:pPr>
      <w:widowControl w:val="0"/>
      <w:wordWrap w:val="0"/>
      <w:autoSpaceDE w:val="0"/>
      <w:autoSpaceDN w:val="0"/>
      <w:adjustRightInd w:val="0"/>
      <w:spacing w:line="381" w:lineRule="atLeast"/>
      <w:jc w:val="both"/>
    </w:pPr>
    <w:rPr>
      <w:rFonts w:ascii="Times New Roman" w:hAnsi="Times New Roman"/>
      <w:spacing w:val="-2"/>
      <w:kern w:val="0"/>
      <w:sz w:val="24"/>
      <w:szCs w:val="20"/>
    </w:rPr>
  </w:style>
  <w:style w:type="paragraph" w:styleId="ac">
    <w:name w:val="Closing"/>
    <w:basedOn w:val="a"/>
    <w:link w:val="ad"/>
    <w:semiHidden/>
    <w:rsid w:val="00CD0F02"/>
    <w:pPr>
      <w:jc w:val="right"/>
    </w:pPr>
    <w:rPr>
      <w:szCs w:val="20"/>
    </w:rPr>
  </w:style>
  <w:style w:type="character" w:customStyle="1" w:styleId="ad">
    <w:name w:val="結語 (文字)"/>
    <w:basedOn w:val="a0"/>
    <w:link w:val="ac"/>
    <w:semiHidden/>
    <w:rsid w:val="00CD0F02"/>
    <w:rPr>
      <w:szCs w:val="20"/>
    </w:rPr>
  </w:style>
  <w:style w:type="character" w:styleId="ae">
    <w:name w:val="annotation reference"/>
    <w:basedOn w:val="a0"/>
    <w:uiPriority w:val="99"/>
    <w:semiHidden/>
    <w:unhideWhenUsed/>
    <w:rsid w:val="003C6439"/>
    <w:rPr>
      <w:sz w:val="18"/>
      <w:szCs w:val="18"/>
    </w:rPr>
  </w:style>
  <w:style w:type="paragraph" w:styleId="af">
    <w:name w:val="annotation text"/>
    <w:basedOn w:val="a"/>
    <w:link w:val="af0"/>
    <w:uiPriority w:val="99"/>
    <w:semiHidden/>
    <w:unhideWhenUsed/>
    <w:rsid w:val="003C6439"/>
    <w:pPr>
      <w:jc w:val="left"/>
    </w:pPr>
  </w:style>
  <w:style w:type="character" w:customStyle="1" w:styleId="af0">
    <w:name w:val="コメント文字列 (文字)"/>
    <w:basedOn w:val="a0"/>
    <w:link w:val="af"/>
    <w:uiPriority w:val="99"/>
    <w:semiHidden/>
    <w:rsid w:val="003C6439"/>
  </w:style>
  <w:style w:type="paragraph" w:styleId="af1">
    <w:name w:val="annotation subject"/>
    <w:basedOn w:val="af"/>
    <w:next w:val="af"/>
    <w:link w:val="af2"/>
    <w:uiPriority w:val="99"/>
    <w:semiHidden/>
    <w:unhideWhenUsed/>
    <w:rsid w:val="003C6439"/>
    <w:rPr>
      <w:b/>
      <w:bCs/>
    </w:rPr>
  </w:style>
  <w:style w:type="character" w:customStyle="1" w:styleId="af2">
    <w:name w:val="コメント内容 (文字)"/>
    <w:basedOn w:val="af0"/>
    <w:link w:val="af1"/>
    <w:uiPriority w:val="99"/>
    <w:semiHidden/>
    <w:rsid w:val="003C6439"/>
    <w:rPr>
      <w:b/>
      <w:bCs/>
    </w:rPr>
  </w:style>
  <w:style w:type="paragraph" w:styleId="af3">
    <w:name w:val="Revision"/>
    <w:hidden/>
    <w:uiPriority w:val="99"/>
    <w:semiHidden/>
    <w:rsid w:val="00C05135"/>
  </w:style>
  <w:style w:type="character" w:styleId="af4">
    <w:name w:val="Hyperlink"/>
    <w:basedOn w:val="a0"/>
    <w:uiPriority w:val="99"/>
    <w:unhideWhenUsed/>
    <w:rsid w:val="004D7E70"/>
    <w:rPr>
      <w:color w:val="0000FF" w:themeColor="hyperlink"/>
      <w:u w:val="single"/>
    </w:rPr>
  </w:style>
  <w:style w:type="character" w:customStyle="1" w:styleId="1">
    <w:name w:val="未解決のメンション1"/>
    <w:basedOn w:val="a0"/>
    <w:uiPriority w:val="99"/>
    <w:semiHidden/>
    <w:unhideWhenUsed/>
    <w:rsid w:val="004D7E70"/>
    <w:rPr>
      <w:color w:val="605E5C"/>
      <w:shd w:val="clear" w:color="auto" w:fill="E1DFDD"/>
    </w:rPr>
  </w:style>
  <w:style w:type="character" w:styleId="af5">
    <w:name w:val="Unresolved Mention"/>
    <w:basedOn w:val="a0"/>
    <w:uiPriority w:val="99"/>
    <w:semiHidden/>
    <w:unhideWhenUsed/>
    <w:rsid w:val="008E5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671AE-A23E-4B91-B700-824A9F77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1098</Words>
  <Characters>286</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＜ハーグ条約セミナー＞</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2020-10-07T06:12:00Z</cp:lastPrinted>
  <dcterms:created xsi:type="dcterms:W3CDTF">2020-11-02T02:30:00Z</dcterms:created>
  <dcterms:modified xsi:type="dcterms:W3CDTF">2020-11-02T04:36:00Z</dcterms:modified>
</cp:coreProperties>
</file>