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93"/>
        <w:gridCol w:w="3827"/>
        <w:gridCol w:w="425"/>
        <w:gridCol w:w="709"/>
        <w:gridCol w:w="283"/>
        <w:gridCol w:w="396"/>
        <w:gridCol w:w="30"/>
        <w:gridCol w:w="425"/>
        <w:gridCol w:w="805"/>
        <w:gridCol w:w="2314"/>
      </w:tblGrid>
      <w:tr w:rsidR="001A3EB4" w:rsidRPr="00754611" w14:paraId="0DE5784C" w14:textId="77777777" w:rsidTr="00626BE3">
        <w:trPr>
          <w:trHeight w:val="624"/>
        </w:trPr>
        <w:tc>
          <w:tcPr>
            <w:tcW w:w="10207" w:type="dxa"/>
            <w:gridSpan w:val="10"/>
            <w:tcBorders>
              <w:top w:val="single" w:sz="6" w:space="0" w:color="auto"/>
              <w:bottom w:val="single" w:sz="6" w:space="0" w:color="auto"/>
            </w:tcBorders>
            <w:vAlign w:val="center"/>
          </w:tcPr>
          <w:p w14:paraId="36102F35" w14:textId="77777777" w:rsidR="008A2CF4" w:rsidRDefault="00247972" w:rsidP="00CC6A08">
            <w:pPr>
              <w:snapToGrid w:val="0"/>
              <w:jc w:val="center"/>
              <w:rPr>
                <w:rFonts w:ascii="ＭＳ Ｐゴシック" w:eastAsia="ＭＳ Ｐゴシック" w:hAnsi="ＭＳ Ｐゴシック"/>
                <w:b/>
                <w:spacing w:val="20"/>
                <w:sz w:val="40"/>
                <w:szCs w:val="40"/>
              </w:rPr>
            </w:pPr>
            <w:r w:rsidRPr="00247972">
              <w:rPr>
                <w:rFonts w:ascii="ＭＳ Ｐゴシック" w:eastAsia="ＭＳ Ｐゴシック" w:hAnsi="ＭＳ Ｐゴシック" w:hint="eastAsia"/>
                <w:b/>
                <w:spacing w:val="20"/>
                <w:sz w:val="40"/>
                <w:szCs w:val="40"/>
              </w:rPr>
              <w:t>国際家事調停人</w:t>
            </w:r>
            <w:r w:rsidR="008A2CF4">
              <w:rPr>
                <w:rFonts w:ascii="ＭＳ Ｐゴシック" w:eastAsia="ＭＳ Ｐゴシック" w:hAnsi="ＭＳ Ｐゴシック" w:hint="eastAsia"/>
                <w:b/>
                <w:spacing w:val="20"/>
                <w:sz w:val="40"/>
                <w:szCs w:val="40"/>
              </w:rPr>
              <w:t>から調停技法を学ぶ</w:t>
            </w:r>
          </w:p>
          <w:p w14:paraId="458802F0" w14:textId="62D3F5AF" w:rsidR="001A3EB4" w:rsidRPr="0037160B" w:rsidRDefault="008A2CF4" w:rsidP="00CC6A08">
            <w:pPr>
              <w:snapToGrid w:val="0"/>
              <w:jc w:val="center"/>
              <w:rPr>
                <w:rFonts w:ascii="ＭＳ Ｐゴシック" w:eastAsia="ＭＳ Ｐゴシック" w:hAnsi="ＭＳ Ｐゴシック"/>
                <w:spacing w:val="20"/>
                <w:sz w:val="28"/>
                <w:szCs w:val="28"/>
              </w:rPr>
            </w:pPr>
            <w:r>
              <w:rPr>
                <w:rFonts w:ascii="ＭＳ Ｐゴシック" w:eastAsia="ＭＳ Ｐゴシック" w:hAnsi="ＭＳ Ｐゴシック" w:hint="eastAsia"/>
                <w:b/>
                <w:spacing w:val="20"/>
                <w:sz w:val="40"/>
                <w:szCs w:val="40"/>
              </w:rPr>
              <w:t>調停人養成講座</w:t>
            </w:r>
            <w:r w:rsidR="00247972" w:rsidRPr="00305F48">
              <w:rPr>
                <w:rFonts w:ascii="ＭＳ Ｐゴシック" w:eastAsia="ＭＳ Ｐゴシック" w:hAnsi="ＭＳ Ｐゴシック" w:hint="eastAsia"/>
                <w:b/>
                <w:spacing w:val="20"/>
                <w:sz w:val="36"/>
                <w:szCs w:val="36"/>
              </w:rPr>
              <w:t>（</w:t>
            </w:r>
            <w:r w:rsidR="00162FC5" w:rsidRPr="00233596">
              <w:rPr>
                <w:rFonts w:ascii="ＭＳ Ｐゴシック" w:eastAsia="ＭＳ Ｐゴシック" w:hAnsi="ＭＳ Ｐゴシック" w:hint="eastAsia"/>
                <w:b/>
                <w:spacing w:val="20"/>
                <w:sz w:val="36"/>
                <w:szCs w:val="36"/>
              </w:rPr>
              <w:t>２０２３</w:t>
            </w:r>
            <w:r w:rsidR="00247972" w:rsidRPr="00305F48">
              <w:rPr>
                <w:rFonts w:ascii="ＭＳ Ｐゴシック" w:eastAsia="ＭＳ Ｐゴシック" w:hAnsi="ＭＳ Ｐゴシック" w:hint="eastAsia"/>
                <w:b/>
                <w:spacing w:val="20"/>
                <w:sz w:val="36"/>
                <w:szCs w:val="36"/>
              </w:rPr>
              <w:t>年）</w:t>
            </w:r>
          </w:p>
        </w:tc>
      </w:tr>
      <w:tr w:rsidR="00F23181" w:rsidRPr="00F23181" w14:paraId="4C491D57" w14:textId="77777777" w:rsidTr="00C65899">
        <w:trPr>
          <w:trHeight w:val="567"/>
        </w:trPr>
        <w:tc>
          <w:tcPr>
            <w:tcW w:w="10207" w:type="dxa"/>
            <w:gridSpan w:val="10"/>
            <w:tcBorders>
              <w:top w:val="single" w:sz="6" w:space="0" w:color="auto"/>
              <w:bottom w:val="nil"/>
            </w:tcBorders>
          </w:tcPr>
          <w:p w14:paraId="4E9ABCE9" w14:textId="3EE8BDD1" w:rsidR="00247972" w:rsidRPr="00247972" w:rsidRDefault="00D25DAC" w:rsidP="009F28B8">
            <w:pPr>
              <w:spacing w:beforeLines="20" w:before="59"/>
              <w:rPr>
                <w:rFonts w:ascii="ＭＳ 明朝"/>
                <w:szCs w:val="21"/>
              </w:rPr>
            </w:pPr>
            <w:r w:rsidRPr="00D25DAC">
              <w:rPr>
                <w:rFonts w:ascii="ＭＳ 明朝" w:hint="eastAsia"/>
                <w:szCs w:val="21"/>
              </w:rPr>
              <w:t xml:space="preserve">　2014年4月1日のハーグ条約及び関連国内法令発効後、日本仲裁人協会では、国際的な子の連れ去り問題を友好的に解決するために、国際的な調停を推進するべきであると考え、2013年より「国際家事調停人養成講座</w:t>
            </w:r>
            <w:r w:rsidR="00FF2A04">
              <w:rPr>
                <w:rFonts w:ascii="ＭＳ 明朝" w:hint="eastAsia"/>
                <w:szCs w:val="21"/>
              </w:rPr>
              <w:t>」</w:t>
            </w:r>
            <w:r w:rsidRPr="00D25DAC">
              <w:rPr>
                <w:rFonts w:ascii="ＭＳ 明朝" w:hint="eastAsia"/>
                <w:szCs w:val="21"/>
              </w:rPr>
              <w:t>を開催してきました。</w:t>
            </w:r>
            <w:r w:rsidR="00CC6A08">
              <w:rPr>
                <w:rFonts w:ascii="ＭＳ 明朝" w:hint="eastAsia"/>
                <w:szCs w:val="21"/>
              </w:rPr>
              <w:t>2</w:t>
            </w:r>
            <w:r w:rsidR="00CC6A08">
              <w:rPr>
                <w:rFonts w:ascii="ＭＳ 明朝"/>
                <w:szCs w:val="21"/>
              </w:rPr>
              <w:t>020</w:t>
            </w:r>
            <w:r w:rsidR="00CC6A08">
              <w:rPr>
                <w:rFonts w:ascii="ＭＳ 明朝" w:hint="eastAsia"/>
                <w:szCs w:val="21"/>
              </w:rPr>
              <w:t>年からはコロ</w:t>
            </w:r>
            <w:r w:rsidRPr="00D25DAC">
              <w:rPr>
                <w:rFonts w:ascii="ＭＳ 明朝" w:hint="eastAsia"/>
                <w:szCs w:val="21"/>
              </w:rPr>
              <w:t>ナ感染症拡大防止のためオンラインで</w:t>
            </w:r>
            <w:r w:rsidR="00CC6A08">
              <w:rPr>
                <w:rFonts w:ascii="ＭＳ 明朝" w:hint="eastAsia"/>
                <w:szCs w:val="21"/>
              </w:rPr>
              <w:t>開催してきましたが、2</w:t>
            </w:r>
            <w:r w:rsidR="00CC6A08">
              <w:rPr>
                <w:rFonts w:ascii="ＭＳ 明朝"/>
                <w:szCs w:val="21"/>
              </w:rPr>
              <w:t>023</w:t>
            </w:r>
            <w:r w:rsidR="00CC6A08">
              <w:rPr>
                <w:rFonts w:ascii="ＭＳ 明朝" w:hint="eastAsia"/>
                <w:szCs w:val="21"/>
              </w:rPr>
              <w:t>年は4年ぶりにリアルで開催することになりましたので、ご案内申し上げます。</w:t>
            </w:r>
          </w:p>
          <w:p w14:paraId="472AB36E" w14:textId="2D09F676" w:rsidR="00CC6A08" w:rsidRDefault="00D25DAC" w:rsidP="009F28B8">
            <w:pPr>
              <w:spacing w:beforeLines="20" w:before="59"/>
              <w:ind w:leftChars="100" w:left="420" w:hangingChars="100" w:hanging="210"/>
              <w:rPr>
                <w:rFonts w:ascii="ＭＳ 明朝"/>
                <w:szCs w:val="21"/>
              </w:rPr>
            </w:pPr>
            <w:r w:rsidRPr="00D25DAC">
              <w:rPr>
                <w:rFonts w:ascii="ＭＳ 明朝" w:hint="eastAsia"/>
                <w:szCs w:val="21"/>
              </w:rPr>
              <w:t xml:space="preserve">※　</w:t>
            </w:r>
            <w:r w:rsidR="00CC6A08">
              <w:rPr>
                <w:rFonts w:ascii="ＭＳ 明朝" w:hint="eastAsia"/>
                <w:szCs w:val="21"/>
              </w:rPr>
              <w:t>講師は、アメリカ合衆国カリフォルニア州ロスアンゼルスで国際離婚事件の調停人として長年経験を積まれた尾崎としえ先生</w:t>
            </w:r>
            <w:r w:rsidR="001B36E9">
              <w:rPr>
                <w:rFonts w:ascii="ＭＳ 明朝" w:hint="eastAsia"/>
                <w:szCs w:val="21"/>
              </w:rPr>
              <w:t>です。</w:t>
            </w:r>
            <w:r w:rsidR="00CC6A08">
              <w:rPr>
                <w:rFonts w:ascii="ＭＳ 明朝" w:hint="eastAsia"/>
                <w:szCs w:val="21"/>
              </w:rPr>
              <w:t>尾崎先生は、アメリカで数少ない日本人調停人として</w:t>
            </w:r>
            <w:r w:rsidR="001B36E9">
              <w:rPr>
                <w:rFonts w:ascii="ＭＳ 明朝" w:hint="eastAsia"/>
                <w:szCs w:val="21"/>
              </w:rPr>
              <w:t>活躍され</w:t>
            </w:r>
            <w:r w:rsidR="00CC6A08">
              <w:rPr>
                <w:rFonts w:ascii="ＭＳ 明朝" w:hint="eastAsia"/>
                <w:szCs w:val="21"/>
              </w:rPr>
              <w:t>、日本人が当事者に含まれる案件も多数取り扱われています。</w:t>
            </w:r>
          </w:p>
          <w:p w14:paraId="5BA9050D" w14:textId="75F9B51E" w:rsidR="00D25DAC" w:rsidRPr="00D25DAC" w:rsidRDefault="00CC6A08" w:rsidP="009F28B8">
            <w:pPr>
              <w:spacing w:beforeLines="20" w:before="59"/>
              <w:ind w:leftChars="100" w:left="420" w:hangingChars="100" w:hanging="210"/>
              <w:rPr>
                <w:rFonts w:ascii="ＭＳ 明朝"/>
                <w:szCs w:val="21"/>
              </w:rPr>
            </w:pPr>
            <w:r>
              <w:rPr>
                <w:rFonts w:ascii="ＭＳ 明朝" w:hint="eastAsia"/>
                <w:szCs w:val="21"/>
              </w:rPr>
              <w:t xml:space="preserve">※　</w:t>
            </w:r>
            <w:r w:rsidRPr="008A2CF4">
              <w:rPr>
                <w:rFonts w:ascii="ＭＳ 明朝" w:hint="eastAsia"/>
                <w:b/>
                <w:bCs/>
                <w:szCs w:val="21"/>
                <w:u w:val="single"/>
              </w:rPr>
              <w:t>講義は日本語</w:t>
            </w:r>
            <w:r w:rsidR="008A2CF4">
              <w:rPr>
                <w:rFonts w:ascii="ＭＳ 明朝" w:hint="eastAsia"/>
                <w:b/>
                <w:bCs/>
                <w:szCs w:val="21"/>
                <w:u w:val="single"/>
              </w:rPr>
              <w:t>（一部英語）</w:t>
            </w:r>
            <w:r>
              <w:rPr>
                <w:rFonts w:ascii="ＭＳ 明朝" w:hint="eastAsia"/>
                <w:szCs w:val="21"/>
              </w:rPr>
              <w:t>で行われますが、</w:t>
            </w:r>
            <w:r w:rsidRPr="008A2CF4">
              <w:rPr>
                <w:rFonts w:ascii="ＭＳ 明朝" w:hint="eastAsia"/>
                <w:b/>
                <w:bCs/>
                <w:szCs w:val="21"/>
                <w:u w:val="single"/>
              </w:rPr>
              <w:t>ロールプレイは、</w:t>
            </w:r>
            <w:r w:rsidR="00D25DAC" w:rsidRPr="008A2CF4">
              <w:rPr>
                <w:rFonts w:ascii="ＭＳ 明朝" w:hint="eastAsia"/>
                <w:b/>
                <w:bCs/>
                <w:szCs w:val="21"/>
                <w:u w:val="single"/>
              </w:rPr>
              <w:t>【</w:t>
            </w:r>
            <w:r w:rsidR="00D25DAC" w:rsidRPr="00D25DAC">
              <w:rPr>
                <w:rFonts w:ascii="ＭＳ 明朝" w:hint="eastAsia"/>
                <w:b/>
                <w:bCs/>
                <w:szCs w:val="21"/>
                <w:u w:val="single"/>
              </w:rPr>
              <w:t>英語】か【日本語】を選択</w:t>
            </w:r>
            <w:r w:rsidR="008A2CF4">
              <w:rPr>
                <w:rFonts w:ascii="ＭＳ 明朝" w:hint="eastAsia"/>
                <w:b/>
                <w:bCs/>
                <w:szCs w:val="21"/>
                <w:u w:val="single"/>
              </w:rPr>
              <w:t>できます</w:t>
            </w:r>
            <w:r w:rsidR="00D25DAC" w:rsidRPr="00D25DAC">
              <w:rPr>
                <w:rFonts w:ascii="ＭＳ 明朝" w:hint="eastAsia"/>
                <w:szCs w:val="21"/>
              </w:rPr>
              <w:t>ので、</w:t>
            </w:r>
            <w:r w:rsidR="00D25DAC" w:rsidRPr="00EE6EE4">
              <w:rPr>
                <w:rFonts w:hint="eastAsia"/>
                <w:b/>
                <w:szCs w:val="21"/>
                <w:u w:val="single"/>
              </w:rPr>
              <w:t>英語には自信がない方</w:t>
            </w:r>
            <w:r>
              <w:rPr>
                <w:rFonts w:hint="eastAsia"/>
                <w:b/>
                <w:szCs w:val="21"/>
                <w:u w:val="single"/>
              </w:rPr>
              <w:t>、英語でトライしてみたい方でも</w:t>
            </w:r>
            <w:r w:rsidR="00D25DAC" w:rsidRPr="00EE6EE4">
              <w:rPr>
                <w:rFonts w:hint="eastAsia"/>
                <w:b/>
                <w:szCs w:val="21"/>
                <w:u w:val="single"/>
              </w:rPr>
              <w:t>マイペースで</w:t>
            </w:r>
            <w:r w:rsidR="008A2CF4">
              <w:rPr>
                <w:rFonts w:hint="eastAsia"/>
                <w:b/>
                <w:szCs w:val="21"/>
                <w:u w:val="single"/>
              </w:rPr>
              <w:t>ご参加いただけます</w:t>
            </w:r>
            <w:r w:rsidR="00D25DAC" w:rsidRPr="00D25DAC">
              <w:rPr>
                <w:rFonts w:ascii="ＭＳ 明朝" w:hint="eastAsia"/>
                <w:szCs w:val="21"/>
              </w:rPr>
              <w:t>。</w:t>
            </w:r>
          </w:p>
          <w:p w14:paraId="75760921" w14:textId="618650C0" w:rsidR="00247972" w:rsidRPr="00F23181" w:rsidRDefault="00D25DAC" w:rsidP="008A2CF4">
            <w:pPr>
              <w:ind w:firstLineChars="100" w:firstLine="210"/>
              <w:rPr>
                <w:rFonts w:ascii="ＭＳ 明朝" w:hAnsiTheme="minorEastAsia"/>
                <w:bCs/>
                <w:szCs w:val="21"/>
              </w:rPr>
            </w:pPr>
            <w:r w:rsidRPr="00D25DAC">
              <w:rPr>
                <w:rFonts w:ascii="ＭＳ 明朝" w:hint="eastAsia"/>
                <w:szCs w:val="21"/>
              </w:rPr>
              <w:t>英語／日本語による調停技法は、相談業務にも大いに役立ちます。</w:t>
            </w:r>
            <w:r w:rsidR="008A2CF4">
              <w:rPr>
                <w:rFonts w:ascii="ＭＳ 明朝" w:hint="eastAsia"/>
                <w:szCs w:val="21"/>
              </w:rPr>
              <w:t>国際・国内の家事ADR、</w:t>
            </w:r>
            <w:r w:rsidRPr="00D25DAC">
              <w:rPr>
                <w:rFonts w:ascii="ＭＳ 明朝" w:hAnsiTheme="minorEastAsia" w:hint="eastAsia"/>
                <w:bCs/>
                <w:szCs w:val="21"/>
              </w:rPr>
              <w:t>ハーグ条約案件の国際家事調停や英語での調停に関心をお持ちの弁護士、民間総合調停センター関係士業の方、家事調停委員、学生・学者等の方々の参加をお待ちしております</w:t>
            </w:r>
            <w:r w:rsidR="00247972" w:rsidRPr="00F23181">
              <w:rPr>
                <w:rFonts w:ascii="ＭＳ 明朝" w:hAnsiTheme="minorEastAsia" w:hint="eastAsia"/>
                <w:bCs/>
                <w:szCs w:val="21"/>
              </w:rPr>
              <w:t>。</w:t>
            </w:r>
          </w:p>
        </w:tc>
      </w:tr>
      <w:tr w:rsidR="00942174" w:rsidRPr="004E26D3" w14:paraId="1CD5B6E8" w14:textId="77777777" w:rsidTr="00305F48">
        <w:tc>
          <w:tcPr>
            <w:tcW w:w="10207" w:type="dxa"/>
            <w:gridSpan w:val="10"/>
            <w:tcBorders>
              <w:bottom w:val="single" w:sz="8" w:space="0" w:color="auto"/>
            </w:tcBorders>
          </w:tcPr>
          <w:p w14:paraId="37C40A2C" w14:textId="479F6754" w:rsidR="00AE7EB2" w:rsidRPr="001A3EB4" w:rsidRDefault="00BE7EBB" w:rsidP="009F28B8">
            <w:pPr>
              <w:spacing w:beforeLines="20" w:before="59"/>
              <w:ind w:leftChars="100" w:left="1050" w:hangingChars="400" w:hanging="840"/>
              <w:rPr>
                <w:rFonts w:ascii="ＭＳ 明朝" w:hAnsiTheme="minorEastAsia"/>
                <w:szCs w:val="21"/>
                <w:lang w:eastAsia="zh-CN"/>
              </w:rPr>
            </w:pPr>
            <w:r>
              <w:rPr>
                <w:rFonts w:ascii="ＭＳ 明朝" w:hAnsiTheme="minorEastAsia" w:hint="eastAsia"/>
                <w:noProof/>
                <w:szCs w:val="21"/>
              </w:rPr>
              <mc:AlternateContent>
                <mc:Choice Requires="wps">
                  <w:drawing>
                    <wp:anchor distT="0" distB="0" distL="114300" distR="114300" simplePos="0" relativeHeight="251659264" behindDoc="0" locked="0" layoutInCell="1" allowOverlap="1" wp14:anchorId="0F24BEDC" wp14:editId="6CBA46A9">
                      <wp:simplePos x="0" y="0"/>
                      <wp:positionH relativeFrom="column">
                        <wp:posOffset>5048250</wp:posOffset>
                      </wp:positionH>
                      <wp:positionV relativeFrom="paragraph">
                        <wp:posOffset>80010</wp:posOffset>
                      </wp:positionV>
                      <wp:extent cx="1332000" cy="612000"/>
                      <wp:effectExtent l="0" t="0" r="20955" b="17145"/>
                      <wp:wrapNone/>
                      <wp:docPr id="1" name="フローチャート: 処理 1"/>
                      <wp:cNvGraphicFramePr/>
                      <a:graphic xmlns:a="http://schemas.openxmlformats.org/drawingml/2006/main">
                        <a:graphicData uri="http://schemas.microsoft.com/office/word/2010/wordprocessingShape">
                          <wps:wsp>
                            <wps:cNvSpPr/>
                            <wps:spPr>
                              <a:xfrm>
                                <a:off x="0" y="0"/>
                                <a:ext cx="1332000" cy="612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91800B" w14:textId="561C1693" w:rsidR="00BE7EBB" w:rsidRPr="009C2F54" w:rsidRDefault="009C2F54" w:rsidP="009C2F54">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w:t>
                                  </w:r>
                                  <w:r w:rsidR="00BE7EBB" w:rsidRPr="009C2F54">
                                    <w:rPr>
                                      <w:rFonts w:asciiTheme="majorEastAsia" w:eastAsiaTheme="majorEastAsia" w:hAnsiTheme="majorEastAsia" w:hint="eastAsia"/>
                                      <w:color w:val="000000" w:themeColor="text1"/>
                                      <w:sz w:val="20"/>
                                      <w:szCs w:val="20"/>
                                    </w:rPr>
                                    <w:t>％の出席で終了証をお渡しします。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EDC" id="_x0000_t109" coordsize="21600,21600" o:spt="109" path="m,l,21600r21600,l21600,xe">
                      <v:stroke joinstyle="miter"/>
                      <v:path gradientshapeok="t" o:connecttype="rect"/>
                    </v:shapetype>
                    <v:shape id="フローチャート: 処理 1" o:spid="_x0000_s1026" type="#_x0000_t109" style="position:absolute;left:0;text-align:left;margin-left:397.5pt;margin-top:6.3pt;width:104.9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" filled="f" strokecolor="#243f60 [1604]" strokeweight="2pt">
                      <v:textbox inset="2mm,1mm,2mm,1mm">
                        <w:txbxContent>
                          <w:p w14:paraId="6791800B" w14:textId="561C1693" w:rsidR="00BE7EBB" w:rsidRPr="009C2F54" w:rsidRDefault="009C2F54" w:rsidP="009C2F54">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w:t>
                            </w:r>
                            <w:r w:rsidR="00BE7EBB" w:rsidRPr="009C2F54">
                              <w:rPr>
                                <w:rFonts w:asciiTheme="majorEastAsia" w:eastAsiaTheme="majorEastAsia" w:hAnsiTheme="majorEastAsia" w:hint="eastAsia"/>
                                <w:color w:val="000000" w:themeColor="text1"/>
                                <w:sz w:val="20"/>
                                <w:szCs w:val="20"/>
                              </w:rPr>
                              <w:t>％の出席で終了証をお渡しします。</w:t>
                            </w:r>
                          </w:p>
                        </w:txbxContent>
                      </v:textbox>
                    </v:shape>
                  </w:pict>
                </mc:Fallback>
              </mc:AlternateContent>
            </w:r>
            <w:r w:rsidR="00AE7EB2" w:rsidRPr="001A3EB4">
              <w:rPr>
                <w:rFonts w:ascii="ＭＳ 明朝" w:hAnsiTheme="minorEastAsia" w:hint="eastAsia"/>
                <w:kern w:val="0"/>
                <w:szCs w:val="21"/>
                <w:lang w:eastAsia="zh-CN"/>
              </w:rPr>
              <w:t>主</w:t>
            </w:r>
            <w:r w:rsidR="004D7E70" w:rsidRPr="001A3EB4">
              <w:rPr>
                <w:rFonts w:ascii="ＭＳ 明朝" w:hAnsiTheme="minorEastAsia" w:hint="eastAsia"/>
                <w:kern w:val="0"/>
                <w:szCs w:val="21"/>
              </w:rPr>
              <w:t xml:space="preserve">　</w:t>
            </w:r>
            <w:r w:rsidR="00AE7EB2" w:rsidRPr="001A3EB4">
              <w:rPr>
                <w:rFonts w:ascii="ＭＳ 明朝" w:hAnsiTheme="minorEastAsia" w:hint="eastAsia"/>
                <w:kern w:val="0"/>
                <w:szCs w:val="21"/>
                <w:lang w:eastAsia="zh-CN"/>
              </w:rPr>
              <w:t>催</w:t>
            </w:r>
            <w:r w:rsidR="005551A6">
              <w:rPr>
                <w:rFonts w:ascii="ＭＳ 明朝" w:hAnsiTheme="minorEastAsia" w:hint="eastAsia"/>
                <w:kern w:val="0"/>
                <w:szCs w:val="21"/>
              </w:rPr>
              <w:t xml:space="preserve">　</w:t>
            </w:r>
            <w:r w:rsidR="000B5FCC" w:rsidRPr="001A3EB4">
              <w:rPr>
                <w:rFonts w:ascii="ＭＳ 明朝" w:hAnsiTheme="minorEastAsia" w:hint="eastAsia"/>
                <w:szCs w:val="21"/>
              </w:rPr>
              <w:t>：</w:t>
            </w:r>
            <w:r w:rsidR="00AE7EB2" w:rsidRPr="001A3EB4">
              <w:rPr>
                <w:rFonts w:ascii="ＭＳ 明朝" w:hAnsiTheme="minorEastAsia" w:hint="eastAsia"/>
                <w:szCs w:val="21"/>
                <w:lang w:eastAsia="zh-CN"/>
              </w:rPr>
              <w:t xml:space="preserve">　</w:t>
            </w:r>
            <w:r w:rsidR="00D25DAC" w:rsidRPr="00D25DAC">
              <w:rPr>
                <w:rFonts w:ascii="ＭＳ 明朝" w:hAnsiTheme="minorEastAsia" w:hint="eastAsia"/>
                <w:szCs w:val="21"/>
                <w:lang w:eastAsia="zh-CN"/>
              </w:rPr>
              <w:t>公益社団法人日本仲裁人協会</w:t>
            </w:r>
          </w:p>
          <w:p w14:paraId="0A4CC5BE" w14:textId="0F6F9B24" w:rsidR="00B64C61" w:rsidRPr="00683F9E" w:rsidRDefault="00B64C61" w:rsidP="00354D30">
            <w:pPr>
              <w:ind w:leftChars="100" w:left="1050" w:hangingChars="400" w:hanging="840"/>
              <w:rPr>
                <w:rFonts w:ascii="ＭＳ 明朝" w:hAnsiTheme="minorEastAsia"/>
                <w:szCs w:val="21"/>
              </w:rPr>
            </w:pPr>
            <w:r w:rsidRPr="001A3EB4">
              <w:rPr>
                <w:rFonts w:ascii="ＭＳ 明朝" w:hAnsiTheme="minorEastAsia" w:hint="eastAsia"/>
                <w:szCs w:val="21"/>
              </w:rPr>
              <w:t>後　援</w:t>
            </w:r>
            <w:r w:rsidR="005551A6">
              <w:rPr>
                <w:rFonts w:ascii="ＭＳ 明朝" w:hAnsiTheme="minorEastAsia" w:hint="eastAsia"/>
                <w:szCs w:val="21"/>
              </w:rPr>
              <w:t xml:space="preserve">　</w:t>
            </w:r>
            <w:r w:rsidR="000B5FCC" w:rsidRPr="001A3EB4">
              <w:rPr>
                <w:rFonts w:ascii="ＭＳ 明朝" w:hAnsiTheme="minorEastAsia" w:hint="eastAsia"/>
                <w:szCs w:val="21"/>
              </w:rPr>
              <w:t>：</w:t>
            </w:r>
            <w:r w:rsidRPr="00683F9E">
              <w:rPr>
                <w:rFonts w:ascii="ＭＳ 明朝" w:hAnsiTheme="minorEastAsia" w:hint="eastAsia"/>
                <w:szCs w:val="21"/>
              </w:rPr>
              <w:t xml:space="preserve">　</w:t>
            </w:r>
            <w:r w:rsidR="00D25DAC" w:rsidRPr="00D25DAC">
              <w:rPr>
                <w:rFonts w:ascii="ＭＳ 明朝" w:hAnsiTheme="minorEastAsia" w:hint="eastAsia"/>
                <w:szCs w:val="21"/>
              </w:rPr>
              <w:t>大阪弁護士会、公益社団法人民間総合調停センター</w:t>
            </w:r>
          </w:p>
          <w:p w14:paraId="2803F203" w14:textId="1BBD22AF" w:rsidR="00247972" w:rsidRDefault="001A3EB4" w:rsidP="00354D30">
            <w:pPr>
              <w:ind w:leftChars="100" w:left="1050" w:hangingChars="400" w:hanging="840"/>
              <w:rPr>
                <w:rFonts w:asciiTheme="majorEastAsia" w:eastAsiaTheme="majorEastAsia" w:hAnsiTheme="majorEastAsia"/>
                <w:szCs w:val="21"/>
              </w:rPr>
            </w:pPr>
            <w:r w:rsidRPr="001A3EB4">
              <w:rPr>
                <w:rFonts w:asciiTheme="majorEastAsia" w:eastAsiaTheme="majorEastAsia" w:hAnsiTheme="majorEastAsia" w:hint="eastAsia"/>
                <w:szCs w:val="21"/>
              </w:rPr>
              <w:t>日</w:t>
            </w:r>
            <w:r w:rsidR="009014B6">
              <w:rPr>
                <w:rFonts w:asciiTheme="majorEastAsia" w:eastAsiaTheme="majorEastAsia" w:hAnsiTheme="majorEastAsia" w:hint="eastAsia"/>
                <w:szCs w:val="21"/>
              </w:rPr>
              <w:t xml:space="preserve">　</w:t>
            </w:r>
            <w:r w:rsidRPr="001A3EB4">
              <w:rPr>
                <w:rFonts w:asciiTheme="majorEastAsia" w:eastAsiaTheme="majorEastAsia" w:hAnsiTheme="majorEastAsia" w:hint="eastAsia"/>
                <w:szCs w:val="21"/>
              </w:rPr>
              <w:t>時</w:t>
            </w:r>
            <w:r w:rsidR="005551A6">
              <w:rPr>
                <w:rFonts w:asciiTheme="majorEastAsia" w:eastAsiaTheme="majorEastAsia" w:hAnsiTheme="majorEastAsia" w:hint="eastAsia"/>
                <w:szCs w:val="21"/>
              </w:rPr>
              <w:t xml:space="preserve">　</w:t>
            </w:r>
            <w:r w:rsidRPr="001A3EB4">
              <w:rPr>
                <w:rFonts w:asciiTheme="majorEastAsia" w:eastAsiaTheme="majorEastAsia" w:hAnsiTheme="majorEastAsia" w:hint="eastAsia"/>
                <w:szCs w:val="21"/>
              </w:rPr>
              <w:t>：</w:t>
            </w:r>
            <w:r w:rsidR="00F23181">
              <w:rPr>
                <w:rFonts w:asciiTheme="majorEastAsia" w:eastAsiaTheme="majorEastAsia" w:hAnsiTheme="majorEastAsia" w:hint="eastAsia"/>
                <w:szCs w:val="21"/>
              </w:rPr>
              <w:t xml:space="preserve">　</w:t>
            </w:r>
            <w:r w:rsidRPr="001A3EB4">
              <w:rPr>
                <w:rFonts w:asciiTheme="majorEastAsia" w:eastAsiaTheme="majorEastAsia" w:hAnsiTheme="majorEastAsia" w:hint="eastAsia"/>
                <w:szCs w:val="21"/>
              </w:rPr>
              <w:t>20</w:t>
            </w:r>
            <w:r w:rsidR="0037160B">
              <w:rPr>
                <w:rFonts w:asciiTheme="majorEastAsia" w:eastAsiaTheme="majorEastAsia" w:hAnsiTheme="majorEastAsia" w:hint="eastAsia"/>
                <w:szCs w:val="21"/>
              </w:rPr>
              <w:t>2</w:t>
            </w:r>
            <w:r w:rsidR="00CC6A08">
              <w:rPr>
                <w:rFonts w:asciiTheme="majorEastAsia" w:eastAsiaTheme="majorEastAsia" w:hAnsiTheme="majorEastAsia"/>
                <w:szCs w:val="21"/>
              </w:rPr>
              <w:t>3</w:t>
            </w:r>
            <w:r w:rsidRPr="001A3EB4">
              <w:rPr>
                <w:rFonts w:asciiTheme="majorEastAsia" w:eastAsiaTheme="majorEastAsia" w:hAnsiTheme="majorEastAsia" w:hint="eastAsia"/>
                <w:szCs w:val="21"/>
              </w:rPr>
              <w:t>年</w:t>
            </w:r>
            <w:r w:rsidR="00247972">
              <w:rPr>
                <w:rFonts w:asciiTheme="majorEastAsia" w:eastAsiaTheme="majorEastAsia" w:hAnsiTheme="majorEastAsia" w:hint="eastAsia"/>
                <w:szCs w:val="21"/>
              </w:rPr>
              <w:t xml:space="preserve"> </w:t>
            </w:r>
            <w:r w:rsidR="00F65CA2" w:rsidRPr="00F65CA2">
              <w:rPr>
                <w:rFonts w:asciiTheme="majorEastAsia" w:eastAsiaTheme="majorEastAsia" w:hAnsiTheme="majorEastAsia"/>
                <w:szCs w:val="21"/>
              </w:rPr>
              <w:t>1</w:t>
            </w:r>
            <w:r w:rsidR="00CC6A08">
              <w:rPr>
                <w:rFonts w:asciiTheme="majorEastAsia" w:eastAsiaTheme="majorEastAsia" w:hAnsiTheme="majorEastAsia" w:hint="eastAsia"/>
                <w:szCs w:val="21"/>
              </w:rPr>
              <w:t>0</w:t>
            </w:r>
            <w:r w:rsidR="00F65CA2" w:rsidRPr="00F65CA2">
              <w:rPr>
                <w:rFonts w:asciiTheme="majorEastAsia" w:eastAsiaTheme="majorEastAsia" w:hAnsiTheme="majorEastAsia" w:hint="eastAsia"/>
                <w:szCs w:val="21"/>
              </w:rPr>
              <w:t>月</w:t>
            </w:r>
            <w:r w:rsidR="00CC6A08">
              <w:rPr>
                <w:rFonts w:asciiTheme="majorEastAsia" w:eastAsiaTheme="majorEastAsia" w:hAnsiTheme="majorEastAsia" w:hint="eastAsia"/>
                <w:szCs w:val="21"/>
              </w:rPr>
              <w:t>1</w:t>
            </w:r>
            <w:r w:rsidR="00CC6A08">
              <w:rPr>
                <w:rFonts w:asciiTheme="majorEastAsia" w:eastAsiaTheme="majorEastAsia" w:hAnsiTheme="majorEastAsia"/>
                <w:szCs w:val="21"/>
              </w:rPr>
              <w:t>3</w:t>
            </w:r>
            <w:r w:rsidR="00F65CA2" w:rsidRPr="00F65CA2">
              <w:rPr>
                <w:rFonts w:asciiTheme="majorEastAsia" w:eastAsiaTheme="majorEastAsia" w:hAnsiTheme="majorEastAsia" w:hint="eastAsia"/>
                <w:szCs w:val="21"/>
              </w:rPr>
              <w:t>日（</w:t>
            </w:r>
            <w:r w:rsidR="00CC6A08">
              <w:rPr>
                <w:rFonts w:asciiTheme="majorEastAsia" w:eastAsiaTheme="majorEastAsia" w:hAnsiTheme="majorEastAsia" w:hint="eastAsia"/>
                <w:szCs w:val="21"/>
              </w:rPr>
              <w:t>金</w:t>
            </w:r>
            <w:r w:rsidR="00F65CA2" w:rsidRPr="00F65CA2">
              <w:rPr>
                <w:rFonts w:asciiTheme="majorEastAsia" w:eastAsiaTheme="majorEastAsia" w:hAnsiTheme="majorEastAsia" w:hint="eastAsia"/>
                <w:szCs w:val="21"/>
              </w:rPr>
              <w:t>）</w:t>
            </w:r>
            <w:r w:rsidR="00CC6A08">
              <w:rPr>
                <w:rFonts w:asciiTheme="majorEastAsia" w:eastAsiaTheme="majorEastAsia" w:hAnsiTheme="majorEastAsia" w:hint="eastAsia"/>
                <w:szCs w:val="21"/>
              </w:rPr>
              <w:t xml:space="preserve"> </w:t>
            </w:r>
            <w:r w:rsidR="00247972" w:rsidRPr="00247972">
              <w:rPr>
                <w:rFonts w:asciiTheme="majorEastAsia" w:eastAsiaTheme="majorEastAsia" w:hAnsiTheme="majorEastAsia" w:hint="eastAsia"/>
                <w:szCs w:val="21"/>
              </w:rPr>
              <w:t>正午</w:t>
            </w:r>
            <w:r w:rsidR="00CC6A08">
              <w:rPr>
                <w:rFonts w:asciiTheme="majorEastAsia" w:eastAsiaTheme="majorEastAsia" w:hAnsiTheme="majorEastAsia" w:hint="eastAsia"/>
                <w:szCs w:val="21"/>
              </w:rPr>
              <w:t>～午後6時</w:t>
            </w:r>
            <w:r w:rsidR="008A2CF4">
              <w:rPr>
                <w:rFonts w:asciiTheme="majorEastAsia" w:eastAsiaTheme="majorEastAsia" w:hAnsiTheme="majorEastAsia" w:hint="eastAsia"/>
                <w:szCs w:val="21"/>
              </w:rPr>
              <w:t xml:space="preserve">　大阪弁護士会館会議室</w:t>
            </w:r>
          </w:p>
          <w:p w14:paraId="45EB955D" w14:textId="4BCA4586" w:rsidR="00247972" w:rsidRDefault="00247972" w:rsidP="00354D30">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51A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F23181" w:rsidRPr="000C4253">
              <w:rPr>
                <w:rFonts w:asciiTheme="majorEastAsia" w:eastAsiaTheme="majorEastAsia" w:hAnsiTheme="majorEastAsia" w:hint="eastAsia"/>
                <w:sz w:val="20"/>
                <w:szCs w:val="20"/>
              </w:rPr>
              <w:t xml:space="preserve">　</w:t>
            </w:r>
            <w:r w:rsidRPr="000C4253">
              <w:rPr>
                <w:rFonts w:asciiTheme="majorEastAsia" w:eastAsiaTheme="majorEastAsia" w:hAnsiTheme="majorEastAsia" w:hint="eastAsia"/>
                <w:sz w:val="20"/>
                <w:szCs w:val="20"/>
              </w:rPr>
              <w:t xml:space="preserve">　　　</w:t>
            </w:r>
            <w:r w:rsidR="00F23181" w:rsidRPr="000C4253">
              <w:rPr>
                <w:rFonts w:asciiTheme="majorEastAsia" w:eastAsiaTheme="majorEastAsia" w:hAnsiTheme="majorEastAsia" w:hint="eastAsia"/>
                <w:sz w:val="20"/>
                <w:szCs w:val="20"/>
              </w:rPr>
              <w:t xml:space="preserve"> </w:t>
            </w:r>
            <w:r>
              <w:rPr>
                <w:rFonts w:asciiTheme="majorEastAsia" w:eastAsiaTheme="majorEastAsia" w:hAnsiTheme="majorEastAsia" w:hint="eastAsia"/>
                <w:szCs w:val="21"/>
              </w:rPr>
              <w:t xml:space="preserve">〃 </w:t>
            </w:r>
            <w:r w:rsidRPr="00F65CA2">
              <w:rPr>
                <w:rFonts w:asciiTheme="majorEastAsia" w:eastAsiaTheme="majorEastAsia" w:hAnsiTheme="majorEastAsia"/>
                <w:szCs w:val="21"/>
              </w:rPr>
              <w:t>10</w:t>
            </w:r>
            <w:r w:rsidRPr="00F65CA2">
              <w:rPr>
                <w:rFonts w:asciiTheme="majorEastAsia" w:eastAsiaTheme="majorEastAsia" w:hAnsiTheme="majorEastAsia" w:hint="eastAsia"/>
                <w:szCs w:val="21"/>
              </w:rPr>
              <w:t>月</w:t>
            </w:r>
            <w:r w:rsidR="00CC6A08">
              <w:rPr>
                <w:rFonts w:asciiTheme="majorEastAsia" w:eastAsiaTheme="majorEastAsia" w:hAnsiTheme="majorEastAsia" w:hint="eastAsia"/>
                <w:szCs w:val="21"/>
              </w:rPr>
              <w:t>1</w:t>
            </w:r>
            <w:r w:rsidR="00CC6A08">
              <w:rPr>
                <w:rFonts w:asciiTheme="majorEastAsia" w:eastAsiaTheme="majorEastAsia" w:hAnsiTheme="majorEastAsia"/>
                <w:szCs w:val="21"/>
              </w:rPr>
              <w:t>4</w:t>
            </w:r>
            <w:r w:rsidR="00F65CA2" w:rsidRPr="00F65CA2">
              <w:rPr>
                <w:rFonts w:asciiTheme="majorEastAsia" w:eastAsiaTheme="majorEastAsia" w:hAnsiTheme="majorEastAsia" w:hint="eastAsia"/>
                <w:szCs w:val="21"/>
              </w:rPr>
              <w:t>日（土）</w:t>
            </w:r>
            <w:r w:rsidR="00CC6A08">
              <w:rPr>
                <w:rFonts w:asciiTheme="majorEastAsia" w:eastAsiaTheme="majorEastAsia" w:hAnsiTheme="majorEastAsia" w:hint="eastAsia"/>
                <w:szCs w:val="21"/>
              </w:rPr>
              <w:t xml:space="preserve"> 午前9時3</w:t>
            </w:r>
            <w:r w:rsidR="00CC6A08">
              <w:rPr>
                <w:rFonts w:asciiTheme="majorEastAsia" w:eastAsiaTheme="majorEastAsia" w:hAnsiTheme="majorEastAsia"/>
                <w:szCs w:val="21"/>
              </w:rPr>
              <w:t>0</w:t>
            </w:r>
            <w:r w:rsidR="00CC6A08">
              <w:rPr>
                <w:rFonts w:asciiTheme="majorEastAsia" w:eastAsiaTheme="majorEastAsia" w:hAnsiTheme="majorEastAsia" w:hint="eastAsia"/>
                <w:szCs w:val="21"/>
              </w:rPr>
              <w:t>分～午後5時3</w:t>
            </w:r>
            <w:r w:rsidR="00CC6A08">
              <w:rPr>
                <w:rFonts w:asciiTheme="majorEastAsia" w:eastAsiaTheme="majorEastAsia" w:hAnsiTheme="majorEastAsia"/>
                <w:szCs w:val="21"/>
              </w:rPr>
              <w:t>0</w:t>
            </w:r>
            <w:r w:rsidR="00CC6A08">
              <w:rPr>
                <w:rFonts w:asciiTheme="majorEastAsia" w:eastAsiaTheme="majorEastAsia" w:hAnsiTheme="majorEastAsia" w:hint="eastAsia"/>
                <w:szCs w:val="21"/>
              </w:rPr>
              <w:t>分</w:t>
            </w:r>
            <w:r w:rsidR="008A2CF4">
              <w:rPr>
                <w:rFonts w:asciiTheme="majorEastAsia" w:eastAsiaTheme="majorEastAsia" w:hAnsiTheme="majorEastAsia" w:hint="eastAsia"/>
                <w:szCs w:val="21"/>
              </w:rPr>
              <w:t xml:space="preserve">　同上　</w:t>
            </w:r>
          </w:p>
          <w:p w14:paraId="3B7D22EF" w14:textId="2920A1D9" w:rsidR="00CC6A08" w:rsidRDefault="00247972" w:rsidP="00354D30">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51A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F23181">
              <w:rPr>
                <w:rFonts w:asciiTheme="majorEastAsia" w:eastAsiaTheme="majorEastAsia" w:hAnsiTheme="majorEastAsia" w:hint="eastAsia"/>
                <w:szCs w:val="21"/>
              </w:rPr>
              <w:t xml:space="preserve">　</w:t>
            </w:r>
            <w:r w:rsidRPr="000C4253">
              <w:rPr>
                <w:rFonts w:asciiTheme="majorEastAsia" w:eastAsiaTheme="majorEastAsia" w:hAnsiTheme="majorEastAsia" w:hint="eastAsia"/>
                <w:sz w:val="20"/>
                <w:szCs w:val="20"/>
              </w:rPr>
              <w:t xml:space="preserve">　　　　</w:t>
            </w:r>
            <w:r w:rsidR="00F23181" w:rsidRPr="000C4253">
              <w:rPr>
                <w:rFonts w:asciiTheme="majorEastAsia" w:eastAsiaTheme="majorEastAsia" w:hAnsiTheme="majorEastAsia" w:hint="eastAsia"/>
                <w:sz w:val="20"/>
                <w:szCs w:val="20"/>
              </w:rPr>
              <w:t xml:space="preserve"> </w:t>
            </w:r>
            <w:r>
              <w:rPr>
                <w:rFonts w:asciiTheme="majorEastAsia" w:eastAsiaTheme="majorEastAsia" w:hAnsiTheme="majorEastAsia" w:hint="eastAsia"/>
                <w:szCs w:val="21"/>
              </w:rPr>
              <w:t xml:space="preserve">〃 </w:t>
            </w:r>
            <w:r w:rsidR="00F65CA2" w:rsidRPr="00F65CA2">
              <w:rPr>
                <w:rFonts w:asciiTheme="majorEastAsia" w:eastAsiaTheme="majorEastAsia" w:hAnsiTheme="majorEastAsia"/>
                <w:szCs w:val="21"/>
              </w:rPr>
              <w:t>1</w:t>
            </w:r>
            <w:r w:rsidR="00CC6A08">
              <w:rPr>
                <w:rFonts w:asciiTheme="majorEastAsia" w:eastAsiaTheme="majorEastAsia" w:hAnsiTheme="majorEastAsia"/>
                <w:szCs w:val="21"/>
              </w:rPr>
              <w:t>0</w:t>
            </w:r>
            <w:r w:rsidR="00F65CA2" w:rsidRPr="00F65CA2">
              <w:rPr>
                <w:rFonts w:asciiTheme="majorEastAsia" w:eastAsiaTheme="majorEastAsia" w:hAnsiTheme="majorEastAsia" w:hint="eastAsia"/>
                <w:szCs w:val="21"/>
              </w:rPr>
              <w:t>月</w:t>
            </w:r>
            <w:r w:rsidR="00CC6A08">
              <w:rPr>
                <w:rFonts w:asciiTheme="majorEastAsia" w:eastAsiaTheme="majorEastAsia" w:hAnsiTheme="majorEastAsia" w:hint="eastAsia"/>
                <w:szCs w:val="21"/>
              </w:rPr>
              <w:t>1</w:t>
            </w:r>
            <w:r w:rsidR="00CC6A08">
              <w:rPr>
                <w:rFonts w:asciiTheme="majorEastAsia" w:eastAsiaTheme="majorEastAsia" w:hAnsiTheme="majorEastAsia"/>
                <w:szCs w:val="21"/>
              </w:rPr>
              <w:t>5</w:t>
            </w:r>
            <w:r w:rsidR="00F65CA2" w:rsidRPr="00F65CA2">
              <w:rPr>
                <w:rFonts w:asciiTheme="majorEastAsia" w:eastAsiaTheme="majorEastAsia" w:hAnsiTheme="majorEastAsia" w:hint="eastAsia"/>
                <w:szCs w:val="21"/>
              </w:rPr>
              <w:t>日</w:t>
            </w:r>
            <w:r w:rsidR="00CC6A08">
              <w:rPr>
                <w:rFonts w:asciiTheme="majorEastAsia" w:eastAsiaTheme="majorEastAsia" w:hAnsiTheme="majorEastAsia" w:hint="eastAsia"/>
                <w:szCs w:val="21"/>
              </w:rPr>
              <w:t xml:space="preserve"> (日)</w:t>
            </w:r>
            <w:r w:rsidR="00CC6A08">
              <w:rPr>
                <w:rFonts w:asciiTheme="majorEastAsia" w:eastAsiaTheme="majorEastAsia" w:hAnsiTheme="majorEastAsia"/>
                <w:szCs w:val="21"/>
              </w:rPr>
              <w:t xml:space="preserve">  </w:t>
            </w:r>
            <w:r w:rsidR="00CC6A08">
              <w:rPr>
                <w:rFonts w:asciiTheme="majorEastAsia" w:eastAsiaTheme="majorEastAsia" w:hAnsiTheme="majorEastAsia" w:hint="eastAsia"/>
                <w:szCs w:val="21"/>
              </w:rPr>
              <w:t>午前9時3</w:t>
            </w:r>
            <w:r w:rsidR="00CC6A08">
              <w:rPr>
                <w:rFonts w:asciiTheme="majorEastAsia" w:eastAsiaTheme="majorEastAsia" w:hAnsiTheme="majorEastAsia"/>
                <w:szCs w:val="21"/>
              </w:rPr>
              <w:t>0</w:t>
            </w:r>
            <w:r w:rsidR="00CC6A08">
              <w:rPr>
                <w:rFonts w:asciiTheme="majorEastAsia" w:eastAsiaTheme="majorEastAsia" w:hAnsiTheme="majorEastAsia" w:hint="eastAsia"/>
                <w:szCs w:val="21"/>
              </w:rPr>
              <w:t>分～午後4時3</w:t>
            </w:r>
            <w:r w:rsidR="00CC6A08">
              <w:rPr>
                <w:rFonts w:asciiTheme="majorEastAsia" w:eastAsiaTheme="majorEastAsia" w:hAnsiTheme="majorEastAsia"/>
                <w:szCs w:val="21"/>
              </w:rPr>
              <w:t>0</w:t>
            </w:r>
            <w:r w:rsidR="00CC6A08">
              <w:rPr>
                <w:rFonts w:asciiTheme="majorEastAsia" w:eastAsiaTheme="majorEastAsia" w:hAnsiTheme="majorEastAsia" w:hint="eastAsia"/>
                <w:szCs w:val="21"/>
              </w:rPr>
              <w:t>分</w:t>
            </w:r>
            <w:r w:rsidR="008A2CF4">
              <w:rPr>
                <w:rFonts w:asciiTheme="majorEastAsia" w:eastAsiaTheme="majorEastAsia" w:hAnsiTheme="majorEastAsia" w:hint="eastAsia"/>
                <w:szCs w:val="21"/>
              </w:rPr>
              <w:t xml:space="preserve">　</w:t>
            </w:r>
            <w:r w:rsidR="00233596">
              <w:rPr>
                <w:rFonts w:asciiTheme="majorEastAsia" w:eastAsiaTheme="majorEastAsia" w:hAnsiTheme="majorEastAsia" w:hint="eastAsia"/>
                <w:szCs w:val="21"/>
              </w:rPr>
              <w:t>大阪歴史博物館第１研修室</w:t>
            </w:r>
          </w:p>
          <w:p w14:paraId="3809C7C8" w14:textId="7AF59C61" w:rsidR="001A3EB4" w:rsidRPr="007D58B8" w:rsidRDefault="001A3EB4" w:rsidP="00354D30">
            <w:pPr>
              <w:ind w:leftChars="100" w:left="1050" w:hangingChars="400" w:hanging="840"/>
              <w:rPr>
                <w:rFonts w:asciiTheme="minorEastAsia" w:eastAsiaTheme="minorEastAsia" w:hAnsiTheme="minorEastAsia"/>
                <w:szCs w:val="21"/>
              </w:rPr>
            </w:pPr>
            <w:r w:rsidRPr="007D58B8">
              <w:rPr>
                <w:rFonts w:asciiTheme="minorEastAsia" w:eastAsiaTheme="minorEastAsia" w:hAnsiTheme="minorEastAsia" w:hint="eastAsia"/>
                <w:szCs w:val="21"/>
              </w:rPr>
              <w:t>講　師</w:t>
            </w:r>
            <w:r w:rsidR="005551A6">
              <w:rPr>
                <w:rFonts w:asciiTheme="minorEastAsia" w:eastAsiaTheme="minorEastAsia" w:hAnsiTheme="minorEastAsia" w:hint="eastAsia"/>
                <w:szCs w:val="21"/>
              </w:rPr>
              <w:t xml:space="preserve">　</w:t>
            </w:r>
            <w:r w:rsidRPr="007D58B8">
              <w:rPr>
                <w:rFonts w:asciiTheme="minorEastAsia" w:eastAsiaTheme="minorEastAsia" w:hAnsiTheme="minorEastAsia" w:hint="eastAsia"/>
                <w:szCs w:val="21"/>
              </w:rPr>
              <w:t xml:space="preserve">：　</w:t>
            </w:r>
            <w:r w:rsidR="00D25DAC" w:rsidRPr="00D25DAC">
              <w:rPr>
                <w:rFonts w:asciiTheme="minorEastAsia" w:eastAsiaTheme="minorEastAsia" w:hAnsiTheme="minorEastAsia" w:hint="eastAsia"/>
                <w:szCs w:val="21"/>
              </w:rPr>
              <w:t>米国調停人　尾崎とし</w:t>
            </w:r>
            <w:r w:rsidRPr="007D58B8">
              <w:rPr>
                <w:rFonts w:asciiTheme="minorEastAsia" w:eastAsiaTheme="minorEastAsia" w:hAnsiTheme="minorEastAsia" w:hint="eastAsia"/>
                <w:szCs w:val="21"/>
              </w:rPr>
              <w:t>え</w:t>
            </w:r>
          </w:p>
          <w:p w14:paraId="6A421B2C" w14:textId="1C1DA87C" w:rsidR="001A3EB4" w:rsidRDefault="001A3EB4" w:rsidP="00354D30">
            <w:pPr>
              <w:ind w:leftChars="100" w:left="1050" w:hangingChars="400" w:hanging="840"/>
              <w:rPr>
                <w:rFonts w:asciiTheme="minorEastAsia" w:eastAsiaTheme="minorEastAsia" w:hAnsiTheme="minorEastAsia"/>
                <w:szCs w:val="21"/>
              </w:rPr>
            </w:pPr>
            <w:r w:rsidRPr="007D58B8">
              <w:rPr>
                <w:rFonts w:asciiTheme="minorEastAsia" w:eastAsiaTheme="minorEastAsia" w:hAnsiTheme="minorEastAsia" w:hint="eastAsia"/>
                <w:szCs w:val="21"/>
              </w:rPr>
              <w:t>参加料</w:t>
            </w:r>
            <w:r w:rsidR="005551A6">
              <w:rPr>
                <w:rFonts w:asciiTheme="minorEastAsia" w:eastAsiaTheme="minorEastAsia" w:hAnsiTheme="minorEastAsia" w:hint="eastAsia"/>
                <w:szCs w:val="21"/>
              </w:rPr>
              <w:t xml:space="preserve">　</w:t>
            </w:r>
            <w:r w:rsidRPr="007D58B8">
              <w:rPr>
                <w:rFonts w:asciiTheme="minorEastAsia" w:eastAsiaTheme="minorEastAsia" w:hAnsiTheme="minorEastAsia" w:hint="eastAsia"/>
                <w:szCs w:val="21"/>
              </w:rPr>
              <w:t xml:space="preserve">：　</w:t>
            </w:r>
            <w:r w:rsidR="00CC6A08">
              <w:rPr>
                <w:rFonts w:asciiTheme="minorEastAsia" w:eastAsiaTheme="minorEastAsia" w:hAnsiTheme="minorEastAsia" w:hint="eastAsia"/>
                <w:szCs w:val="21"/>
              </w:rPr>
              <w:t>3</w:t>
            </w:r>
            <w:r w:rsidR="00D25DAC" w:rsidRPr="00D25DAC">
              <w:rPr>
                <w:rFonts w:asciiTheme="minorEastAsia" w:eastAsiaTheme="minorEastAsia" w:hAnsiTheme="minorEastAsia" w:hint="eastAsia"/>
                <w:szCs w:val="21"/>
              </w:rPr>
              <w:t>日間コース　1人3</w:t>
            </w:r>
            <w:r w:rsidR="001B36E9">
              <w:rPr>
                <w:rFonts w:asciiTheme="minorEastAsia" w:eastAsiaTheme="minorEastAsia" w:hAnsiTheme="minorEastAsia"/>
                <w:szCs w:val="21"/>
              </w:rPr>
              <w:t>.5</w:t>
            </w:r>
            <w:r w:rsidR="00D25DAC" w:rsidRPr="00D25DAC">
              <w:rPr>
                <w:rFonts w:asciiTheme="minorEastAsia" w:eastAsiaTheme="minorEastAsia" w:hAnsiTheme="minorEastAsia" w:hint="eastAsia"/>
                <w:szCs w:val="21"/>
              </w:rPr>
              <w:t>万円（日本仲裁人協会会員2</w:t>
            </w:r>
            <w:r w:rsidR="001B36E9">
              <w:rPr>
                <w:rFonts w:asciiTheme="minorEastAsia" w:eastAsiaTheme="minorEastAsia" w:hAnsiTheme="minorEastAsia"/>
                <w:szCs w:val="21"/>
              </w:rPr>
              <w:t>.5</w:t>
            </w:r>
            <w:r w:rsidR="00D25DAC" w:rsidRPr="00D25DAC">
              <w:rPr>
                <w:rFonts w:asciiTheme="minorEastAsia" w:eastAsiaTheme="minorEastAsia" w:hAnsiTheme="minorEastAsia" w:hint="eastAsia"/>
                <w:szCs w:val="21"/>
              </w:rPr>
              <w:t>万円　/　学生15,000円</w:t>
            </w:r>
            <w:r w:rsidRPr="0040506E">
              <w:rPr>
                <w:rFonts w:asciiTheme="minorEastAsia" w:eastAsiaTheme="minorEastAsia" w:hAnsiTheme="minorEastAsia" w:hint="eastAsia"/>
                <w:szCs w:val="21"/>
              </w:rPr>
              <w:t>）</w:t>
            </w:r>
          </w:p>
          <w:p w14:paraId="443A4AE3" w14:textId="1612DB8D" w:rsidR="001B36E9" w:rsidRPr="0040506E" w:rsidRDefault="001B36E9" w:rsidP="00354D30">
            <w:pPr>
              <w:ind w:leftChars="100" w:left="105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2日間コース　1人3万円（日本仲裁人協会会員2万円）</w:t>
            </w:r>
          </w:p>
          <w:p w14:paraId="0103B569" w14:textId="26EE581E" w:rsidR="001B36E9" w:rsidRDefault="008A2CF4" w:rsidP="008A2CF4">
            <w:pPr>
              <w:spacing w:line="320" w:lineRule="exact"/>
              <w:ind w:rightChars="100" w:right="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33596">
              <w:rPr>
                <w:rFonts w:asciiTheme="minorEastAsia" w:eastAsiaTheme="minorEastAsia" w:hAnsiTheme="minorEastAsia" w:hint="eastAsia"/>
                <w:b/>
                <w:bCs/>
                <w:szCs w:val="21"/>
                <w:u w:val="single"/>
              </w:rPr>
              <w:t>過去に</w:t>
            </w:r>
            <w:r w:rsidR="001B36E9" w:rsidRPr="00233596">
              <w:rPr>
                <w:rFonts w:asciiTheme="minorEastAsia" w:eastAsiaTheme="minorEastAsia" w:hAnsiTheme="minorEastAsia" w:hint="eastAsia"/>
                <w:b/>
                <w:bCs/>
                <w:szCs w:val="21"/>
                <w:u w:val="single"/>
              </w:rPr>
              <w:t>本研修を受講された方</w:t>
            </w:r>
            <w:r w:rsidRPr="00233596">
              <w:rPr>
                <w:rFonts w:asciiTheme="minorEastAsia" w:eastAsiaTheme="minorEastAsia" w:hAnsiTheme="minorEastAsia" w:hint="eastAsia"/>
                <w:b/>
                <w:bCs/>
                <w:szCs w:val="21"/>
                <w:u w:val="single"/>
              </w:rPr>
              <w:t>は、</w:t>
            </w:r>
            <w:r w:rsidR="001B36E9" w:rsidRPr="00233596">
              <w:rPr>
                <w:rFonts w:asciiTheme="minorEastAsia" w:eastAsiaTheme="minorEastAsia" w:hAnsiTheme="minorEastAsia" w:hint="eastAsia"/>
                <w:b/>
                <w:bCs/>
                <w:szCs w:val="21"/>
                <w:u w:val="single"/>
              </w:rPr>
              <w:t>1</w:t>
            </w:r>
            <w:r w:rsidR="001B36E9" w:rsidRPr="00233596">
              <w:rPr>
                <w:rFonts w:asciiTheme="minorEastAsia" w:eastAsiaTheme="minorEastAsia" w:hAnsiTheme="minorEastAsia"/>
                <w:b/>
                <w:bCs/>
                <w:szCs w:val="21"/>
                <w:u w:val="single"/>
              </w:rPr>
              <w:t>0</w:t>
            </w:r>
            <w:r w:rsidR="001B36E9" w:rsidRPr="00233596">
              <w:rPr>
                <w:rFonts w:asciiTheme="minorEastAsia" w:eastAsiaTheme="minorEastAsia" w:hAnsiTheme="minorEastAsia" w:hint="eastAsia"/>
                <w:b/>
                <w:bCs/>
                <w:szCs w:val="21"/>
                <w:u w:val="single"/>
              </w:rPr>
              <w:t>月1</w:t>
            </w:r>
            <w:r w:rsidR="001B36E9" w:rsidRPr="00233596">
              <w:rPr>
                <w:rFonts w:asciiTheme="minorEastAsia" w:eastAsiaTheme="minorEastAsia" w:hAnsiTheme="minorEastAsia"/>
                <w:b/>
                <w:bCs/>
                <w:szCs w:val="21"/>
                <w:u w:val="single"/>
              </w:rPr>
              <w:t>4</w:t>
            </w:r>
            <w:r w:rsidR="001B36E9" w:rsidRPr="00233596">
              <w:rPr>
                <w:rFonts w:asciiTheme="minorEastAsia" w:eastAsiaTheme="minorEastAsia" w:hAnsiTheme="minorEastAsia" w:hint="eastAsia"/>
                <w:b/>
                <w:bCs/>
                <w:szCs w:val="21"/>
                <w:u w:val="single"/>
              </w:rPr>
              <w:t>日(土)と1</w:t>
            </w:r>
            <w:r w:rsidR="001B36E9" w:rsidRPr="00233596">
              <w:rPr>
                <w:rFonts w:asciiTheme="minorEastAsia" w:eastAsiaTheme="minorEastAsia" w:hAnsiTheme="minorEastAsia"/>
                <w:b/>
                <w:bCs/>
                <w:szCs w:val="21"/>
                <w:u w:val="single"/>
              </w:rPr>
              <w:t>5</w:t>
            </w:r>
            <w:r w:rsidR="001B36E9" w:rsidRPr="00233596">
              <w:rPr>
                <w:rFonts w:asciiTheme="minorEastAsia" w:eastAsiaTheme="minorEastAsia" w:hAnsiTheme="minorEastAsia" w:hint="eastAsia"/>
                <w:b/>
                <w:bCs/>
                <w:szCs w:val="21"/>
                <w:u w:val="single"/>
              </w:rPr>
              <w:t>日(日)</w:t>
            </w:r>
            <w:r w:rsidRPr="00233596">
              <w:rPr>
                <w:rFonts w:asciiTheme="minorEastAsia" w:eastAsiaTheme="minorEastAsia" w:hAnsiTheme="minorEastAsia" w:hint="eastAsia"/>
                <w:b/>
                <w:bCs/>
                <w:szCs w:val="21"/>
                <w:u w:val="single"/>
              </w:rPr>
              <w:t>の</w:t>
            </w:r>
            <w:r w:rsidR="001B36E9" w:rsidRPr="00233596">
              <w:rPr>
                <w:rFonts w:asciiTheme="minorEastAsia" w:eastAsiaTheme="minorEastAsia" w:hAnsiTheme="minorEastAsia" w:hint="eastAsia"/>
                <w:b/>
                <w:bCs/>
                <w:szCs w:val="21"/>
                <w:u w:val="single"/>
              </w:rPr>
              <w:t>2日間コースを選択できます</w:t>
            </w:r>
            <w:r w:rsidR="001B36E9">
              <w:rPr>
                <w:rFonts w:asciiTheme="minorEastAsia" w:eastAsiaTheme="minorEastAsia" w:hAnsiTheme="minorEastAsia" w:hint="eastAsia"/>
                <w:szCs w:val="21"/>
              </w:rPr>
              <w:t>。</w:t>
            </w:r>
          </w:p>
          <w:p w14:paraId="174A78F7" w14:textId="191B2455" w:rsidR="00256D39" w:rsidRDefault="008A2CF4" w:rsidP="008A2CF4">
            <w:pPr>
              <w:spacing w:line="320" w:lineRule="exact"/>
              <w:ind w:rightChars="100" w:right="210"/>
              <w:rPr>
                <w:rFonts w:asciiTheme="minorEastAsia" w:eastAsiaTheme="minorEastAsia" w:hAnsiTheme="minorEastAsia"/>
                <w:color w:val="FF0000"/>
                <w:sz w:val="20"/>
                <w:szCs w:val="20"/>
              </w:rPr>
            </w:pPr>
            <w:r>
              <w:rPr>
                <w:rFonts w:asciiTheme="minorEastAsia" w:eastAsiaTheme="minorEastAsia" w:hAnsiTheme="minorEastAsia" w:hint="eastAsia"/>
                <w:szCs w:val="21"/>
              </w:rPr>
              <w:t xml:space="preserve">※　</w:t>
            </w:r>
            <w:r w:rsidR="00256D39" w:rsidRPr="00E120C5">
              <w:rPr>
                <w:rFonts w:asciiTheme="minorEastAsia" w:eastAsiaTheme="minorEastAsia" w:hAnsiTheme="minorEastAsia" w:hint="eastAsia"/>
                <w:szCs w:val="21"/>
              </w:rPr>
              <w:t>送金先は</w:t>
            </w:r>
            <w:r>
              <w:rPr>
                <w:rFonts w:asciiTheme="minorEastAsia" w:eastAsiaTheme="minorEastAsia" w:hAnsiTheme="minorEastAsia" w:hint="eastAsia"/>
                <w:szCs w:val="21"/>
              </w:rPr>
              <w:t>催行決定後</w:t>
            </w:r>
            <w:r w:rsidR="00256D39" w:rsidRPr="00E120C5">
              <w:rPr>
                <w:rFonts w:asciiTheme="minorEastAsia" w:eastAsiaTheme="minorEastAsia" w:hAnsiTheme="minorEastAsia" w:hint="eastAsia"/>
                <w:szCs w:val="21"/>
              </w:rPr>
              <w:t>ご連絡します。</w:t>
            </w:r>
          </w:p>
          <w:p w14:paraId="051946D2" w14:textId="6C7D6695" w:rsidR="001A3EB4" w:rsidRPr="00FF2A04" w:rsidRDefault="0037160B" w:rsidP="001B36E9">
            <w:pPr>
              <w:spacing w:line="320" w:lineRule="exact"/>
              <w:ind w:leftChars="100" w:left="210"/>
              <w:rPr>
                <w:rFonts w:asciiTheme="minorEastAsia" w:eastAsiaTheme="minorEastAsia" w:hAnsiTheme="minorEastAsia"/>
                <w:color w:val="C00000"/>
                <w:sz w:val="20"/>
                <w:szCs w:val="20"/>
              </w:rPr>
            </w:pPr>
            <w:r w:rsidRPr="00FF2A04">
              <w:rPr>
                <w:rFonts w:asciiTheme="minorEastAsia" w:eastAsiaTheme="minorEastAsia" w:hAnsiTheme="minorEastAsia" w:hint="eastAsia"/>
                <w:color w:val="C00000"/>
                <w:sz w:val="20"/>
                <w:szCs w:val="20"/>
              </w:rPr>
              <w:t>受講者都合のキャンセルによる返金については、以下のとおり取り扱います。また、受講者の変更については、開催日の</w:t>
            </w:r>
            <w:r w:rsidR="00D25DAC" w:rsidRPr="009C2F54">
              <w:rPr>
                <w:rFonts w:asciiTheme="minorEastAsia" w:eastAsiaTheme="minorEastAsia" w:hAnsiTheme="minorEastAsia" w:hint="eastAsia"/>
                <w:color w:val="C00000"/>
                <w:sz w:val="20"/>
                <w:szCs w:val="20"/>
              </w:rPr>
              <w:t>前々</w:t>
            </w:r>
            <w:r w:rsidRPr="009C2F54">
              <w:rPr>
                <w:rFonts w:asciiTheme="minorEastAsia" w:eastAsiaTheme="minorEastAsia" w:hAnsiTheme="minorEastAsia" w:hint="eastAsia"/>
                <w:color w:val="C00000"/>
                <w:sz w:val="20"/>
                <w:szCs w:val="20"/>
              </w:rPr>
              <w:t>日</w:t>
            </w:r>
            <w:r w:rsidRPr="00FF2A04">
              <w:rPr>
                <w:rFonts w:asciiTheme="minorEastAsia" w:eastAsiaTheme="minorEastAsia" w:hAnsiTheme="minorEastAsia" w:hint="eastAsia"/>
                <w:color w:val="C00000"/>
                <w:sz w:val="20"/>
                <w:szCs w:val="20"/>
              </w:rPr>
              <w:t>までにお申し出いただければ対応いたします。</w:t>
            </w:r>
          </w:p>
          <w:p w14:paraId="10BB2807" w14:textId="625B8223" w:rsidR="0037160B" w:rsidRPr="001B36E9" w:rsidRDefault="0037160B" w:rsidP="006D092B">
            <w:pPr>
              <w:pStyle w:val="a8"/>
              <w:numPr>
                <w:ilvl w:val="0"/>
                <w:numId w:val="3"/>
              </w:numPr>
              <w:spacing w:line="320" w:lineRule="exact"/>
              <w:ind w:leftChars="151" w:left="677"/>
              <w:rPr>
                <w:rFonts w:asciiTheme="minorEastAsia" w:eastAsiaTheme="minorEastAsia" w:hAnsiTheme="minorEastAsia"/>
                <w:color w:val="C00000"/>
                <w:sz w:val="20"/>
                <w:szCs w:val="20"/>
              </w:rPr>
            </w:pPr>
            <w:r w:rsidRPr="001B36E9">
              <w:rPr>
                <w:rFonts w:asciiTheme="minorEastAsia" w:eastAsiaTheme="minorEastAsia" w:hAnsiTheme="minorEastAsia" w:hint="eastAsia"/>
                <w:color w:val="C00000"/>
                <w:sz w:val="20"/>
                <w:szCs w:val="20"/>
              </w:rPr>
              <w:t>開催日の</w:t>
            </w:r>
            <w:r w:rsidR="00146CE2" w:rsidRPr="001B36E9">
              <w:rPr>
                <w:rFonts w:asciiTheme="minorEastAsia" w:eastAsiaTheme="minorEastAsia" w:hAnsiTheme="minorEastAsia" w:hint="eastAsia"/>
                <w:color w:val="C00000"/>
                <w:sz w:val="20"/>
                <w:szCs w:val="20"/>
              </w:rPr>
              <w:t>５</w:t>
            </w:r>
            <w:r w:rsidRPr="001B36E9">
              <w:rPr>
                <w:rFonts w:asciiTheme="minorEastAsia" w:eastAsiaTheme="minorEastAsia" w:hAnsiTheme="minorEastAsia" w:hint="eastAsia"/>
                <w:color w:val="C00000"/>
                <w:sz w:val="20"/>
                <w:szCs w:val="20"/>
              </w:rPr>
              <w:t>営業日前までに書面・電子メールでお申し出いただいた場合</w:t>
            </w:r>
            <w:r w:rsidR="001B36E9" w:rsidRPr="001B36E9">
              <w:rPr>
                <w:rFonts w:asciiTheme="minorEastAsia" w:eastAsiaTheme="minorEastAsia" w:hAnsiTheme="minorEastAsia" w:hint="eastAsia"/>
                <w:color w:val="C00000"/>
                <w:sz w:val="20"/>
                <w:szCs w:val="20"/>
              </w:rPr>
              <w:t xml:space="preserve"> </w:t>
            </w:r>
            <w:r w:rsidRPr="001B36E9">
              <w:rPr>
                <w:rFonts w:asciiTheme="minorEastAsia" w:eastAsiaTheme="minorEastAsia" w:hAnsiTheme="minorEastAsia" w:hint="eastAsia"/>
                <w:color w:val="C00000"/>
                <w:sz w:val="20"/>
                <w:szCs w:val="20"/>
              </w:rPr>
              <w:t>→ 参加費全額から振込手数料（実費）を差し引いた額をお返しします。</w:t>
            </w:r>
          </w:p>
          <w:p w14:paraId="28756107" w14:textId="60A1B639" w:rsidR="0037160B" w:rsidRPr="001B36E9" w:rsidRDefault="0037160B" w:rsidP="005B2968">
            <w:pPr>
              <w:pStyle w:val="a8"/>
              <w:numPr>
                <w:ilvl w:val="0"/>
                <w:numId w:val="3"/>
              </w:numPr>
              <w:spacing w:line="320" w:lineRule="exact"/>
              <w:ind w:leftChars="151" w:left="677"/>
              <w:rPr>
                <w:rFonts w:asciiTheme="minorEastAsia" w:eastAsiaTheme="minorEastAsia" w:hAnsiTheme="minorEastAsia"/>
                <w:color w:val="C00000"/>
                <w:sz w:val="20"/>
                <w:szCs w:val="20"/>
              </w:rPr>
            </w:pPr>
            <w:r w:rsidRPr="001B36E9">
              <w:rPr>
                <w:rFonts w:asciiTheme="minorEastAsia" w:eastAsiaTheme="minorEastAsia" w:hAnsiTheme="minorEastAsia" w:hint="eastAsia"/>
                <w:color w:val="C00000"/>
                <w:sz w:val="20"/>
                <w:szCs w:val="20"/>
              </w:rPr>
              <w:t>開催日の</w:t>
            </w:r>
            <w:r w:rsidR="00146CE2" w:rsidRPr="001B36E9">
              <w:rPr>
                <w:rFonts w:asciiTheme="minorEastAsia" w:eastAsiaTheme="minorEastAsia" w:hAnsiTheme="minorEastAsia" w:hint="eastAsia"/>
                <w:color w:val="C00000"/>
                <w:sz w:val="20"/>
                <w:szCs w:val="20"/>
              </w:rPr>
              <w:t>４</w:t>
            </w:r>
            <w:r w:rsidRPr="001B36E9">
              <w:rPr>
                <w:rFonts w:asciiTheme="minorEastAsia" w:eastAsiaTheme="minorEastAsia" w:hAnsiTheme="minorEastAsia" w:hint="eastAsia"/>
                <w:color w:val="C00000"/>
                <w:sz w:val="20"/>
                <w:szCs w:val="20"/>
              </w:rPr>
              <w:t>営業日前以降にお申し出いただいた場合</w:t>
            </w:r>
            <w:r w:rsidR="001B36E9" w:rsidRPr="001B36E9">
              <w:rPr>
                <w:rFonts w:asciiTheme="minorEastAsia" w:eastAsiaTheme="minorEastAsia" w:hAnsiTheme="minorEastAsia" w:hint="eastAsia"/>
                <w:color w:val="C00000"/>
                <w:sz w:val="20"/>
                <w:szCs w:val="20"/>
              </w:rPr>
              <w:t xml:space="preserve"> </w:t>
            </w:r>
            <w:r w:rsidRPr="001B36E9">
              <w:rPr>
                <w:rFonts w:asciiTheme="minorEastAsia" w:eastAsiaTheme="minorEastAsia" w:hAnsiTheme="minorEastAsia" w:hint="eastAsia"/>
                <w:color w:val="C00000"/>
                <w:sz w:val="20"/>
                <w:szCs w:val="20"/>
              </w:rPr>
              <w:t>→ 返金には応じかねますので、ご了承ください。</w:t>
            </w:r>
          </w:p>
          <w:p w14:paraId="087D06CA" w14:textId="77777777" w:rsidR="001B36E9" w:rsidRDefault="001A3EB4" w:rsidP="008A2CF4">
            <w:pPr>
              <w:adjustRightInd w:val="0"/>
              <w:spacing w:line="320" w:lineRule="exact"/>
              <w:rPr>
                <w:rFonts w:asciiTheme="minorEastAsia" w:eastAsiaTheme="minorEastAsia" w:hAnsiTheme="minorEastAsia"/>
                <w:szCs w:val="21"/>
              </w:rPr>
            </w:pPr>
            <w:r w:rsidRPr="00FB567F">
              <w:rPr>
                <w:rFonts w:asciiTheme="minorEastAsia" w:eastAsiaTheme="minorEastAsia" w:hAnsiTheme="minorEastAsia" w:hint="eastAsia"/>
                <w:szCs w:val="21"/>
              </w:rPr>
              <w:t xml:space="preserve">※　</w:t>
            </w:r>
            <w:r w:rsidR="001B36E9">
              <w:rPr>
                <w:rFonts w:asciiTheme="minorEastAsia" w:eastAsiaTheme="minorEastAsia" w:hAnsiTheme="minorEastAsia" w:hint="eastAsia"/>
                <w:szCs w:val="21"/>
              </w:rPr>
              <w:t>参加申込者が2</w:t>
            </w:r>
            <w:r w:rsidR="001B36E9">
              <w:rPr>
                <w:rFonts w:asciiTheme="minorEastAsia" w:eastAsiaTheme="minorEastAsia" w:hAnsiTheme="minorEastAsia"/>
                <w:szCs w:val="21"/>
              </w:rPr>
              <w:t>7</w:t>
            </w:r>
            <w:r w:rsidR="001B36E9">
              <w:rPr>
                <w:rFonts w:asciiTheme="minorEastAsia" w:eastAsiaTheme="minorEastAsia" w:hAnsiTheme="minorEastAsia" w:hint="eastAsia"/>
                <w:szCs w:val="21"/>
              </w:rPr>
              <w:t>名に満たない場合は取消又は延期がありえます。</w:t>
            </w:r>
          </w:p>
          <w:p w14:paraId="2A4B10F1" w14:textId="414D9091" w:rsidR="001A3EB4" w:rsidRPr="00247972" w:rsidRDefault="001B36E9" w:rsidP="008A2CF4">
            <w:pPr>
              <w:adjustRightInd w:val="0"/>
              <w:spacing w:line="320" w:lineRule="exact"/>
              <w:rPr>
                <w:rFonts w:asciiTheme="majorEastAsia" w:eastAsiaTheme="majorEastAsia" w:hAnsiTheme="majorEastAsia"/>
                <w:szCs w:val="21"/>
              </w:rPr>
            </w:pPr>
            <w:r>
              <w:rPr>
                <w:rFonts w:asciiTheme="minorEastAsia" w:eastAsiaTheme="minorEastAsia" w:hAnsiTheme="minorEastAsia" w:hint="eastAsia"/>
                <w:szCs w:val="21"/>
              </w:rPr>
              <w:t>※　参加申込者が3</w:t>
            </w:r>
            <w:r>
              <w:rPr>
                <w:rFonts w:asciiTheme="minorEastAsia" w:eastAsiaTheme="minorEastAsia" w:hAnsiTheme="minorEastAsia"/>
                <w:szCs w:val="21"/>
              </w:rPr>
              <w:t>3</w:t>
            </w:r>
            <w:r>
              <w:rPr>
                <w:rFonts w:asciiTheme="minorEastAsia" w:eastAsiaTheme="minorEastAsia" w:hAnsiTheme="minorEastAsia" w:hint="eastAsia"/>
                <w:szCs w:val="21"/>
              </w:rPr>
              <w:t>名に達し次第、申込みを締め切らせていただきます。</w:t>
            </w:r>
          </w:p>
        </w:tc>
      </w:tr>
      <w:tr w:rsidR="00942174" w:rsidRPr="00942174" w14:paraId="69A274D1" w14:textId="77777777" w:rsidTr="003917AA">
        <w:trPr>
          <w:trHeight w:val="340"/>
        </w:trPr>
        <w:tc>
          <w:tcPr>
            <w:tcW w:w="10207" w:type="dxa"/>
            <w:gridSpan w:val="10"/>
            <w:tcBorders>
              <w:top w:val="single" w:sz="8" w:space="0" w:color="auto"/>
              <w:left w:val="single" w:sz="8" w:space="0" w:color="auto"/>
              <w:right w:val="single" w:sz="8" w:space="0" w:color="auto"/>
            </w:tcBorders>
            <w:vAlign w:val="center"/>
          </w:tcPr>
          <w:p w14:paraId="5917303D" w14:textId="2C697152" w:rsidR="00AE7EB2" w:rsidRPr="008E47E8" w:rsidRDefault="00AE7EB2" w:rsidP="00C65899">
            <w:pPr>
              <w:jc w:val="center"/>
              <w:rPr>
                <w:rFonts w:ascii="ＭＳ ゴシック" w:eastAsia="ＭＳ ゴシック" w:hAnsiTheme="majorEastAsia"/>
                <w:b/>
                <w:bCs/>
                <w:spacing w:val="20"/>
                <w:szCs w:val="21"/>
                <w:lang w:eastAsia="zh-TW"/>
              </w:rPr>
            </w:pPr>
            <w:r w:rsidRPr="008E47E8">
              <w:rPr>
                <w:rFonts w:ascii="ＭＳ ゴシック" w:eastAsia="ＭＳ ゴシック" w:hAnsiTheme="majorEastAsia" w:hint="eastAsia"/>
                <w:b/>
                <w:bCs/>
                <w:spacing w:val="20"/>
                <w:szCs w:val="21"/>
                <w:lang w:eastAsia="zh-TW"/>
              </w:rPr>
              <w:t>＊＊＊</w:t>
            </w:r>
            <w:r w:rsidR="00E51F80" w:rsidRPr="008E47E8">
              <w:rPr>
                <w:rFonts w:ascii="ＭＳ ゴシック" w:eastAsia="ＭＳ ゴシック" w:hAnsiTheme="majorEastAsia" w:hint="eastAsia"/>
                <w:b/>
                <w:bCs/>
                <w:spacing w:val="20"/>
                <w:szCs w:val="21"/>
              </w:rPr>
              <w:t xml:space="preserve">　</w:t>
            </w:r>
            <w:r w:rsidR="00DF0D9F" w:rsidRPr="00FF2A04">
              <w:rPr>
                <w:rFonts w:ascii="ＭＳ ゴシック" w:eastAsia="ＭＳ ゴシック" w:hAnsiTheme="majorEastAsia" w:hint="eastAsia"/>
                <w:b/>
                <w:bCs/>
                <w:color w:val="C00000"/>
                <w:spacing w:val="20"/>
                <w:sz w:val="22"/>
                <w:lang w:eastAsia="zh-TW"/>
              </w:rPr>
              <w:t>参加申込</w:t>
            </w:r>
            <w:r w:rsidRPr="00FF2A04">
              <w:rPr>
                <w:rFonts w:ascii="ＭＳ ゴシック" w:eastAsia="ＭＳ ゴシック" w:hAnsiTheme="majorEastAsia" w:hint="eastAsia"/>
                <w:b/>
                <w:bCs/>
                <w:color w:val="C00000"/>
                <w:spacing w:val="20"/>
                <w:sz w:val="22"/>
                <w:lang w:eastAsia="zh-TW"/>
              </w:rPr>
              <w:t>書</w:t>
            </w:r>
            <w:r w:rsidR="007D28CA" w:rsidRPr="009E5ABB">
              <w:rPr>
                <w:rFonts w:ascii="ＭＳ ゴシック" w:eastAsia="ＭＳ ゴシック" w:hAnsiTheme="majorEastAsia" w:hint="eastAsia"/>
                <w:b/>
                <w:bCs/>
                <w:spacing w:val="20"/>
                <w:sz w:val="22"/>
              </w:rPr>
              <w:t>（</w:t>
            </w:r>
            <w:r w:rsidR="007D28CA" w:rsidRPr="009E5ABB">
              <w:rPr>
                <w:rFonts w:ascii="ＭＳ ゴシック" w:eastAsia="ＭＳ ゴシック" w:hAnsiTheme="majorEastAsia"/>
                <w:b/>
                <w:sz w:val="22"/>
                <w:lang w:eastAsia="zh-CN"/>
              </w:rPr>
              <w:t>FAX</w:t>
            </w:r>
            <w:r w:rsidR="008E47E8" w:rsidRPr="009E5ABB">
              <w:rPr>
                <w:rFonts w:ascii="ＭＳ ゴシック" w:eastAsia="ＭＳ ゴシック" w:hAnsiTheme="majorEastAsia" w:hint="eastAsia"/>
                <w:b/>
                <w:sz w:val="22"/>
              </w:rPr>
              <w:t>：</w:t>
            </w:r>
            <w:r w:rsidR="007D28CA" w:rsidRPr="009E5ABB">
              <w:rPr>
                <w:rFonts w:ascii="ＭＳ ゴシック" w:eastAsia="ＭＳ ゴシック" w:hAnsiTheme="majorEastAsia"/>
                <w:b/>
                <w:spacing w:val="20"/>
                <w:sz w:val="22"/>
                <w:lang w:eastAsia="zh-CN"/>
              </w:rPr>
              <w:t>06</w:t>
            </w:r>
            <w:r w:rsidR="007D28CA" w:rsidRPr="009E5ABB">
              <w:rPr>
                <w:rFonts w:ascii="ＭＳ ゴシック" w:eastAsia="ＭＳ ゴシック" w:hAnsiTheme="majorEastAsia" w:hint="eastAsia"/>
                <w:b/>
                <w:spacing w:val="20"/>
                <w:sz w:val="22"/>
              </w:rPr>
              <w:t>-</w:t>
            </w:r>
            <w:r w:rsidR="007D28CA" w:rsidRPr="009E5ABB">
              <w:rPr>
                <w:rFonts w:ascii="ＭＳ ゴシック" w:eastAsia="ＭＳ ゴシック" w:hAnsiTheme="majorEastAsia"/>
                <w:b/>
                <w:spacing w:val="20"/>
                <w:sz w:val="22"/>
                <w:lang w:eastAsia="zh-CN"/>
              </w:rPr>
              <w:t>6364</w:t>
            </w:r>
            <w:r w:rsidR="007D28CA" w:rsidRPr="009E5ABB">
              <w:rPr>
                <w:rFonts w:ascii="ＭＳ ゴシック" w:eastAsia="ＭＳ ゴシック" w:hAnsiTheme="majorEastAsia" w:hint="eastAsia"/>
                <w:b/>
                <w:spacing w:val="20"/>
                <w:sz w:val="22"/>
              </w:rPr>
              <w:t>-</w:t>
            </w:r>
            <w:r w:rsidR="007D28CA" w:rsidRPr="009E5ABB">
              <w:rPr>
                <w:rFonts w:ascii="ＭＳ ゴシック" w:eastAsia="ＭＳ ゴシック" w:hAnsiTheme="majorEastAsia"/>
                <w:b/>
                <w:spacing w:val="20"/>
                <w:sz w:val="22"/>
                <w:lang w:eastAsia="zh-CN"/>
              </w:rPr>
              <w:t>1255</w:t>
            </w:r>
            <w:r w:rsidR="007D28CA" w:rsidRPr="009E5ABB">
              <w:rPr>
                <w:rFonts w:ascii="ＭＳ ゴシック" w:eastAsia="ＭＳ ゴシック" w:hAnsiTheme="majorEastAsia" w:hint="eastAsia"/>
                <w:b/>
                <w:sz w:val="22"/>
              </w:rPr>
              <w:t>）</w:t>
            </w:r>
            <w:r w:rsidR="00E51F80" w:rsidRPr="008E47E8">
              <w:rPr>
                <w:rFonts w:ascii="ＭＳ ゴシック" w:eastAsia="ＭＳ ゴシック" w:hAnsiTheme="majorEastAsia" w:hint="eastAsia"/>
                <w:b/>
                <w:bCs/>
                <w:spacing w:val="20"/>
                <w:szCs w:val="21"/>
              </w:rPr>
              <w:t xml:space="preserve">　</w:t>
            </w:r>
            <w:r w:rsidRPr="008E47E8">
              <w:rPr>
                <w:rFonts w:ascii="ＭＳ ゴシック" w:eastAsia="ＭＳ ゴシック" w:hAnsiTheme="majorEastAsia" w:hint="eastAsia"/>
                <w:b/>
                <w:bCs/>
                <w:spacing w:val="20"/>
                <w:szCs w:val="21"/>
                <w:lang w:eastAsia="zh-TW"/>
              </w:rPr>
              <w:t>＊＊＊</w:t>
            </w:r>
          </w:p>
        </w:tc>
      </w:tr>
      <w:tr w:rsidR="00C65899" w:rsidRPr="00942174" w14:paraId="02BFF27C" w14:textId="77777777" w:rsidTr="002524C9">
        <w:trPr>
          <w:trHeight w:hRule="exact" w:val="340"/>
        </w:trPr>
        <w:tc>
          <w:tcPr>
            <w:tcW w:w="993" w:type="dxa"/>
            <w:tcBorders>
              <w:left w:val="single" w:sz="8" w:space="0" w:color="auto"/>
              <w:bottom w:val="dashed" w:sz="4" w:space="0" w:color="auto"/>
              <w:right w:val="single" w:sz="4" w:space="0" w:color="auto"/>
            </w:tcBorders>
            <w:vAlign w:val="center"/>
          </w:tcPr>
          <w:p w14:paraId="1D78B993" w14:textId="1C263D60" w:rsidR="00C65899" w:rsidRPr="00CB7DE9" w:rsidRDefault="00CB7DE9" w:rsidP="00D10CDB">
            <w:pPr>
              <w:jc w:val="center"/>
              <w:rPr>
                <w:color w:val="C00000"/>
                <w:sz w:val="16"/>
                <w:szCs w:val="16"/>
                <w:lang w:eastAsia="zh-TW"/>
              </w:rPr>
            </w:pPr>
            <w:r>
              <w:rPr>
                <w:rFonts w:hint="eastAsia"/>
                <w:color w:val="C00000"/>
                <w:sz w:val="16"/>
                <w:szCs w:val="16"/>
              </w:rPr>
              <w:t>ふりが</w:t>
            </w:r>
            <w:r w:rsidR="00C65899" w:rsidRPr="00CB7DE9">
              <w:rPr>
                <w:rFonts w:hint="eastAsia"/>
                <w:color w:val="C00000"/>
                <w:sz w:val="16"/>
                <w:szCs w:val="16"/>
              </w:rPr>
              <w:t>な</w:t>
            </w:r>
          </w:p>
        </w:tc>
        <w:tc>
          <w:tcPr>
            <w:tcW w:w="4961" w:type="dxa"/>
            <w:gridSpan w:val="3"/>
            <w:tcBorders>
              <w:left w:val="single" w:sz="4" w:space="0" w:color="auto"/>
              <w:bottom w:val="dashed" w:sz="4" w:space="0" w:color="auto"/>
              <w:right w:val="single" w:sz="4" w:space="0" w:color="auto"/>
            </w:tcBorders>
            <w:vAlign w:val="center"/>
          </w:tcPr>
          <w:p w14:paraId="3B73FC9E" w14:textId="77777777" w:rsidR="00C65899" w:rsidRPr="0076644D" w:rsidRDefault="00C65899" w:rsidP="00486D33">
            <w:pPr>
              <w:ind w:leftChars="50" w:left="105"/>
              <w:rPr>
                <w:sz w:val="18"/>
                <w:szCs w:val="18"/>
                <w:lang w:eastAsia="zh-TW"/>
              </w:rPr>
            </w:pPr>
          </w:p>
        </w:tc>
        <w:tc>
          <w:tcPr>
            <w:tcW w:w="4253" w:type="dxa"/>
            <w:gridSpan w:val="6"/>
            <w:tcBorders>
              <w:left w:val="single" w:sz="4" w:space="0" w:color="auto"/>
              <w:bottom w:val="nil"/>
              <w:right w:val="single" w:sz="8" w:space="0" w:color="auto"/>
            </w:tcBorders>
            <w:vAlign w:val="center"/>
          </w:tcPr>
          <w:p w14:paraId="4284FBE2" w14:textId="4A4F9E3E" w:rsidR="00C65899" w:rsidRPr="00702B58" w:rsidRDefault="00702B58" w:rsidP="00702B58">
            <w:pPr>
              <w:snapToGrid w:val="0"/>
              <w:rPr>
                <w:rFonts w:eastAsia="PMingLiU"/>
                <w:sz w:val="16"/>
                <w:szCs w:val="16"/>
                <w:lang w:eastAsia="zh-TW"/>
              </w:rPr>
            </w:pPr>
            <w:r w:rsidRPr="00702B58">
              <w:rPr>
                <w:rFonts w:asciiTheme="minorEastAsia" w:eastAsiaTheme="minorEastAsia" w:hAnsiTheme="minorEastAsia" w:hint="eastAsia"/>
                <w:sz w:val="16"/>
                <w:szCs w:val="16"/>
              </w:rPr>
              <w:t>※</w:t>
            </w:r>
            <w:r w:rsidR="00486D33">
              <w:rPr>
                <w:rFonts w:asciiTheme="minorEastAsia" w:eastAsiaTheme="minorEastAsia" w:hAnsiTheme="minorEastAsia" w:hint="eastAsia"/>
                <w:sz w:val="16"/>
                <w:szCs w:val="16"/>
              </w:rPr>
              <w:t xml:space="preserve"> </w:t>
            </w:r>
            <w:r w:rsidRPr="00702B58">
              <w:rPr>
                <w:rFonts w:asciiTheme="minorEastAsia" w:eastAsiaTheme="minorEastAsia" w:hAnsiTheme="minorEastAsia" w:hint="eastAsia"/>
                <w:sz w:val="16"/>
                <w:szCs w:val="16"/>
              </w:rPr>
              <w:t>□にチェックをお願いします。</w:t>
            </w:r>
          </w:p>
        </w:tc>
      </w:tr>
      <w:tr w:rsidR="00C65899" w:rsidRPr="00942174" w14:paraId="58DA481C" w14:textId="77777777" w:rsidTr="002524C9">
        <w:trPr>
          <w:trHeight w:hRule="exact" w:val="624"/>
        </w:trPr>
        <w:tc>
          <w:tcPr>
            <w:tcW w:w="993" w:type="dxa"/>
            <w:tcBorders>
              <w:top w:val="dashed" w:sz="4" w:space="0" w:color="auto"/>
              <w:left w:val="single" w:sz="8" w:space="0" w:color="auto"/>
              <w:right w:val="single" w:sz="4" w:space="0" w:color="auto"/>
            </w:tcBorders>
            <w:vAlign w:val="center"/>
          </w:tcPr>
          <w:p w14:paraId="0F99D07B" w14:textId="3B225DE5" w:rsidR="00C65899" w:rsidRPr="000B5FCC" w:rsidRDefault="00C65899" w:rsidP="00D10CDB">
            <w:pPr>
              <w:jc w:val="center"/>
              <w:rPr>
                <w:szCs w:val="21"/>
                <w:lang w:eastAsia="zh-TW"/>
              </w:rPr>
            </w:pPr>
            <w:r w:rsidRPr="000B5FCC">
              <w:rPr>
                <w:rFonts w:hint="eastAsia"/>
                <w:szCs w:val="21"/>
              </w:rPr>
              <w:t>貴　名</w:t>
            </w:r>
          </w:p>
        </w:tc>
        <w:tc>
          <w:tcPr>
            <w:tcW w:w="4961" w:type="dxa"/>
            <w:gridSpan w:val="3"/>
            <w:tcBorders>
              <w:top w:val="dashed" w:sz="4" w:space="0" w:color="auto"/>
              <w:left w:val="single" w:sz="4" w:space="0" w:color="auto"/>
              <w:bottom w:val="single" w:sz="4" w:space="0" w:color="auto"/>
              <w:right w:val="single" w:sz="4" w:space="0" w:color="auto"/>
            </w:tcBorders>
            <w:vAlign w:val="center"/>
          </w:tcPr>
          <w:p w14:paraId="1ADFBC34" w14:textId="77777777" w:rsidR="00C65899" w:rsidRPr="000B5FCC" w:rsidRDefault="00C65899" w:rsidP="00486D33">
            <w:pPr>
              <w:ind w:leftChars="50" w:left="105"/>
              <w:rPr>
                <w:sz w:val="22"/>
                <w:lang w:eastAsia="zh-TW"/>
              </w:rPr>
            </w:pPr>
          </w:p>
        </w:tc>
        <w:tc>
          <w:tcPr>
            <w:tcW w:w="4253" w:type="dxa"/>
            <w:gridSpan w:val="6"/>
            <w:tcBorders>
              <w:top w:val="nil"/>
              <w:left w:val="single" w:sz="4" w:space="0" w:color="auto"/>
              <w:bottom w:val="single" w:sz="4" w:space="0" w:color="auto"/>
              <w:right w:val="single" w:sz="8" w:space="0" w:color="auto"/>
            </w:tcBorders>
            <w:vAlign w:val="center"/>
          </w:tcPr>
          <w:p w14:paraId="0268CEBD" w14:textId="069C23D4" w:rsidR="001A3EB4" w:rsidRPr="0037160B" w:rsidRDefault="001A3EB4" w:rsidP="006372C5">
            <w:pPr>
              <w:ind w:leftChars="100" w:left="210"/>
              <w:rPr>
                <w:sz w:val="20"/>
                <w:szCs w:val="20"/>
              </w:rPr>
            </w:pPr>
            <w:r w:rsidRPr="0037160B">
              <w:rPr>
                <w:rFonts w:hint="eastAsia"/>
                <w:b/>
                <w:bCs/>
                <w:sz w:val="20"/>
                <w:szCs w:val="20"/>
                <w:lang w:eastAsia="zh-TW"/>
              </w:rPr>
              <w:t>□</w:t>
            </w:r>
            <w:r w:rsidRPr="0037160B">
              <w:rPr>
                <w:rFonts w:hint="eastAsia"/>
                <w:sz w:val="20"/>
                <w:szCs w:val="20"/>
              </w:rPr>
              <w:t xml:space="preserve"> </w:t>
            </w:r>
            <w:r w:rsidRPr="0037160B">
              <w:rPr>
                <w:rFonts w:hint="eastAsia"/>
                <w:sz w:val="20"/>
                <w:szCs w:val="20"/>
                <w:lang w:eastAsia="zh-TW"/>
              </w:rPr>
              <w:t>日本仲裁人協会会員</w:t>
            </w:r>
            <w:r w:rsidRPr="0037160B">
              <w:rPr>
                <w:rFonts w:hint="eastAsia"/>
                <w:sz w:val="20"/>
                <w:szCs w:val="20"/>
              </w:rPr>
              <w:t xml:space="preserve">　　</w:t>
            </w:r>
            <w:r w:rsidRPr="0037160B">
              <w:rPr>
                <w:rFonts w:hint="eastAsia"/>
                <w:b/>
                <w:bCs/>
                <w:sz w:val="20"/>
                <w:szCs w:val="20"/>
                <w:lang w:eastAsia="zh-TW"/>
              </w:rPr>
              <w:t>□</w:t>
            </w:r>
            <w:r w:rsidRPr="0037160B">
              <w:rPr>
                <w:rFonts w:hint="eastAsia"/>
                <w:sz w:val="20"/>
                <w:szCs w:val="20"/>
              </w:rPr>
              <w:t xml:space="preserve"> </w:t>
            </w:r>
            <w:r w:rsidRPr="0037160B">
              <w:rPr>
                <w:rFonts w:hint="eastAsia"/>
                <w:sz w:val="20"/>
                <w:szCs w:val="20"/>
                <w:lang w:eastAsia="zh-TW"/>
              </w:rPr>
              <w:t>非会員</w:t>
            </w:r>
          </w:p>
          <w:p w14:paraId="448C63B7" w14:textId="09CFCEA7" w:rsidR="00C65899" w:rsidRPr="0037160B" w:rsidRDefault="001A3EB4" w:rsidP="006372C5">
            <w:pPr>
              <w:ind w:leftChars="100" w:left="210"/>
              <w:rPr>
                <w:sz w:val="20"/>
                <w:szCs w:val="20"/>
                <w:lang w:eastAsia="zh-TW"/>
              </w:rPr>
            </w:pPr>
            <w:r w:rsidRPr="0037160B">
              <w:rPr>
                <w:rFonts w:hint="eastAsia"/>
                <w:b/>
                <w:bCs/>
                <w:sz w:val="20"/>
                <w:szCs w:val="20"/>
                <w:lang w:eastAsia="zh-TW"/>
              </w:rPr>
              <w:t>□</w:t>
            </w:r>
            <w:r w:rsidRPr="0037160B">
              <w:rPr>
                <w:rFonts w:hint="eastAsia"/>
                <w:b/>
                <w:bCs/>
                <w:sz w:val="20"/>
                <w:szCs w:val="20"/>
              </w:rPr>
              <w:t xml:space="preserve"> </w:t>
            </w:r>
            <w:r w:rsidRPr="0037160B">
              <w:rPr>
                <w:rFonts w:hint="eastAsia"/>
                <w:sz w:val="20"/>
                <w:szCs w:val="20"/>
              </w:rPr>
              <w:t>学生・ﾛｰｽｸｰﾙ卒業生・修習生</w:t>
            </w:r>
          </w:p>
        </w:tc>
      </w:tr>
      <w:tr w:rsidR="001B36E9" w:rsidRPr="00942174" w14:paraId="5677C481" w14:textId="77777777" w:rsidTr="001B36E9">
        <w:trPr>
          <w:trHeight w:hRule="exact" w:val="397"/>
        </w:trPr>
        <w:tc>
          <w:tcPr>
            <w:tcW w:w="4820" w:type="dxa"/>
            <w:gridSpan w:val="2"/>
            <w:tcBorders>
              <w:left w:val="single" w:sz="8" w:space="0" w:color="auto"/>
              <w:bottom w:val="nil"/>
              <w:right w:val="single" w:sz="8" w:space="0" w:color="auto"/>
            </w:tcBorders>
            <w:vAlign w:val="center"/>
          </w:tcPr>
          <w:p w14:paraId="66F960E5" w14:textId="4834245B" w:rsidR="001B36E9" w:rsidRPr="001B36E9" w:rsidRDefault="001B36E9" w:rsidP="001B36E9">
            <w:pPr>
              <w:pStyle w:val="a8"/>
              <w:numPr>
                <w:ilvl w:val="0"/>
                <w:numId w:val="4"/>
              </w:numPr>
              <w:snapToGrid w:val="0"/>
              <w:ind w:leftChars="0"/>
              <w:rPr>
                <w:rFonts w:ascii="ＭＳ 明朝"/>
                <w:szCs w:val="21"/>
              </w:rPr>
            </w:pPr>
            <w:r>
              <w:rPr>
                <w:rFonts w:ascii="ＭＳ 明朝" w:hint="eastAsia"/>
                <w:szCs w:val="21"/>
              </w:rPr>
              <w:t xml:space="preserve">3日間コース　　□ </w:t>
            </w:r>
            <w:r>
              <w:rPr>
                <w:rFonts w:ascii="ＭＳ 明朝"/>
                <w:szCs w:val="21"/>
              </w:rPr>
              <w:t>2</w:t>
            </w:r>
            <w:r>
              <w:rPr>
                <w:rFonts w:ascii="ＭＳ 明朝" w:hint="eastAsia"/>
                <w:szCs w:val="21"/>
              </w:rPr>
              <w:t>日間コース</w:t>
            </w:r>
          </w:p>
        </w:tc>
        <w:tc>
          <w:tcPr>
            <w:tcW w:w="2268" w:type="dxa"/>
            <w:gridSpan w:val="6"/>
            <w:tcBorders>
              <w:left w:val="single" w:sz="4" w:space="0" w:color="auto"/>
              <w:bottom w:val="nil"/>
              <w:right w:val="single" w:sz="8" w:space="0" w:color="auto"/>
            </w:tcBorders>
            <w:vAlign w:val="center"/>
          </w:tcPr>
          <w:p w14:paraId="17CBC294" w14:textId="029500D7" w:rsidR="001B36E9" w:rsidRPr="001A3EB4" w:rsidRDefault="001B36E9" w:rsidP="00702B58">
            <w:pPr>
              <w:snapToGrid w:val="0"/>
              <w:rPr>
                <w:rFonts w:ascii="ＭＳ 明朝"/>
                <w:szCs w:val="21"/>
              </w:rPr>
            </w:pPr>
            <w:r>
              <w:rPr>
                <w:rFonts w:ascii="ＭＳ 明朝" w:hint="eastAsia"/>
                <w:szCs w:val="21"/>
              </w:rPr>
              <w:t>ロールプレイの言語</w:t>
            </w:r>
          </w:p>
        </w:tc>
        <w:tc>
          <w:tcPr>
            <w:tcW w:w="3119" w:type="dxa"/>
            <w:gridSpan w:val="2"/>
            <w:tcBorders>
              <w:left w:val="single" w:sz="4" w:space="0" w:color="auto"/>
              <w:bottom w:val="nil"/>
              <w:right w:val="single" w:sz="8" w:space="0" w:color="auto"/>
            </w:tcBorders>
            <w:vAlign w:val="center"/>
          </w:tcPr>
          <w:p w14:paraId="46521837" w14:textId="3AA1E75F" w:rsidR="001B36E9" w:rsidRPr="001A3EB4" w:rsidRDefault="001B36E9" w:rsidP="00702B58">
            <w:pPr>
              <w:snapToGrid w:val="0"/>
              <w:rPr>
                <w:rFonts w:ascii="ＭＳ 明朝"/>
                <w:szCs w:val="21"/>
              </w:rPr>
            </w:pPr>
            <w:r w:rsidRPr="001A3EB4">
              <w:rPr>
                <w:rFonts w:ascii="ＭＳ 明朝" w:hint="eastAsia"/>
                <w:szCs w:val="21"/>
              </w:rPr>
              <w:t xml:space="preserve">　</w:t>
            </w:r>
            <w:r w:rsidRPr="00407EF9">
              <w:rPr>
                <w:rFonts w:ascii="ＭＳ 明朝" w:hint="eastAsia"/>
                <w:b/>
                <w:bCs/>
                <w:szCs w:val="21"/>
              </w:rPr>
              <w:t>□</w:t>
            </w:r>
            <w:r>
              <w:rPr>
                <w:rFonts w:ascii="ＭＳ 明朝" w:hint="eastAsia"/>
                <w:szCs w:val="21"/>
              </w:rPr>
              <w:t xml:space="preserve"> </w:t>
            </w:r>
            <w:r w:rsidRPr="001A3EB4">
              <w:rPr>
                <w:rFonts w:ascii="ＭＳ 明朝" w:hint="eastAsia"/>
                <w:szCs w:val="21"/>
              </w:rPr>
              <w:t xml:space="preserve">日本語　</w:t>
            </w:r>
            <w:r>
              <w:rPr>
                <w:rFonts w:ascii="ＭＳ 明朝" w:hint="eastAsia"/>
                <w:szCs w:val="21"/>
              </w:rPr>
              <w:t xml:space="preserve">　</w:t>
            </w:r>
            <w:r w:rsidRPr="00407EF9">
              <w:rPr>
                <w:rFonts w:ascii="ＭＳ 明朝" w:hint="eastAsia"/>
                <w:b/>
                <w:bCs/>
                <w:szCs w:val="21"/>
              </w:rPr>
              <w:t>□</w:t>
            </w:r>
            <w:r>
              <w:rPr>
                <w:rFonts w:ascii="ＭＳ 明朝" w:hint="eastAsia"/>
                <w:szCs w:val="21"/>
              </w:rPr>
              <w:t xml:space="preserve"> </w:t>
            </w:r>
            <w:r w:rsidRPr="001A3EB4">
              <w:rPr>
                <w:rFonts w:ascii="ＭＳ 明朝" w:hint="eastAsia"/>
                <w:szCs w:val="21"/>
              </w:rPr>
              <w:t>英語</w:t>
            </w:r>
            <w:r>
              <w:rPr>
                <w:rFonts w:ascii="ＭＳ 明朝" w:hint="eastAsia"/>
                <w:szCs w:val="21"/>
              </w:rPr>
              <w:t xml:space="preserve">　</w:t>
            </w:r>
          </w:p>
        </w:tc>
      </w:tr>
      <w:tr w:rsidR="009D3912" w:rsidRPr="00942174" w14:paraId="12FB1E88" w14:textId="171A6A98" w:rsidTr="009D3912">
        <w:trPr>
          <w:trHeight w:hRule="exact" w:val="227"/>
        </w:trPr>
        <w:tc>
          <w:tcPr>
            <w:tcW w:w="993" w:type="dxa"/>
            <w:tcBorders>
              <w:left w:val="single" w:sz="8" w:space="0" w:color="auto"/>
              <w:bottom w:val="nil"/>
              <w:right w:val="single" w:sz="4" w:space="0" w:color="auto"/>
            </w:tcBorders>
            <w:vAlign w:val="center"/>
          </w:tcPr>
          <w:p w14:paraId="7684F2C6" w14:textId="77777777" w:rsidR="009D3912" w:rsidRPr="000B5FCC" w:rsidRDefault="009D3912" w:rsidP="00D10CDB">
            <w:pPr>
              <w:snapToGrid w:val="0"/>
              <w:jc w:val="center"/>
              <w:rPr>
                <w:sz w:val="18"/>
                <w:szCs w:val="18"/>
                <w:lang w:eastAsia="zh-TW"/>
              </w:rPr>
            </w:pPr>
          </w:p>
        </w:tc>
        <w:tc>
          <w:tcPr>
            <w:tcW w:w="5640" w:type="dxa"/>
            <w:gridSpan w:val="5"/>
            <w:tcBorders>
              <w:left w:val="single" w:sz="4" w:space="0" w:color="auto"/>
              <w:bottom w:val="nil"/>
              <w:right w:val="single" w:sz="4" w:space="0" w:color="auto"/>
            </w:tcBorders>
            <w:vAlign w:val="center"/>
          </w:tcPr>
          <w:p w14:paraId="65629BAD" w14:textId="78667FDD" w:rsidR="009D3912" w:rsidRPr="00FF2A04" w:rsidRDefault="009D3912" w:rsidP="00702B58">
            <w:pPr>
              <w:snapToGrid w:val="0"/>
              <w:rPr>
                <w:rFonts w:ascii="ＭＳ 明朝"/>
                <w:color w:val="C00000"/>
                <w:sz w:val="16"/>
                <w:szCs w:val="16"/>
                <w:lang w:eastAsia="zh-TW"/>
              </w:rPr>
            </w:pPr>
            <w:r w:rsidRPr="00FF2A04">
              <w:rPr>
                <w:rFonts w:ascii="ＭＳ 明朝" w:hint="eastAsia"/>
                <w:color w:val="C00000"/>
                <w:sz w:val="16"/>
                <w:szCs w:val="16"/>
              </w:rPr>
              <w:t>＊法律事務所名／団体名・部署／学校名、</w:t>
            </w:r>
            <w:r w:rsidRPr="00FF2A04">
              <w:rPr>
                <w:rFonts w:ascii="ＭＳ 明朝" w:hint="eastAsia"/>
                <w:color w:val="C00000"/>
                <w:sz w:val="16"/>
                <w:szCs w:val="16"/>
                <w:lang w:eastAsia="zh-TW"/>
              </w:rPr>
              <w:t>役職</w:t>
            </w:r>
            <w:r w:rsidRPr="00FF2A04">
              <w:rPr>
                <w:rFonts w:ascii="ＭＳ 明朝" w:hint="eastAsia"/>
                <w:color w:val="C00000"/>
                <w:sz w:val="16"/>
                <w:szCs w:val="16"/>
              </w:rPr>
              <w:t>等</w:t>
            </w:r>
          </w:p>
        </w:tc>
        <w:tc>
          <w:tcPr>
            <w:tcW w:w="1260" w:type="dxa"/>
            <w:gridSpan w:val="3"/>
            <w:tcBorders>
              <w:left w:val="single" w:sz="4" w:space="0" w:color="auto"/>
              <w:bottom w:val="nil"/>
              <w:right w:val="single" w:sz="4" w:space="0" w:color="auto"/>
            </w:tcBorders>
            <w:vAlign w:val="center"/>
          </w:tcPr>
          <w:p w14:paraId="585A5468" w14:textId="77777777" w:rsidR="009D3912" w:rsidRPr="00FF2A04" w:rsidRDefault="009D3912" w:rsidP="009D3912">
            <w:pPr>
              <w:snapToGrid w:val="0"/>
              <w:rPr>
                <w:rFonts w:ascii="ＭＳ 明朝"/>
                <w:color w:val="C00000"/>
                <w:sz w:val="16"/>
                <w:szCs w:val="16"/>
                <w:lang w:eastAsia="zh-TW"/>
              </w:rPr>
            </w:pPr>
          </w:p>
        </w:tc>
        <w:tc>
          <w:tcPr>
            <w:tcW w:w="2314" w:type="dxa"/>
            <w:tcBorders>
              <w:left w:val="single" w:sz="4" w:space="0" w:color="auto"/>
              <w:bottom w:val="nil"/>
              <w:right w:val="single" w:sz="8" w:space="0" w:color="auto"/>
            </w:tcBorders>
            <w:vAlign w:val="center"/>
          </w:tcPr>
          <w:p w14:paraId="6B77FECA" w14:textId="781B0A03" w:rsidR="009D3912" w:rsidRPr="00FF2A04" w:rsidRDefault="009D3912" w:rsidP="009D3912">
            <w:pPr>
              <w:snapToGrid w:val="0"/>
              <w:rPr>
                <w:rFonts w:ascii="ＭＳ 明朝"/>
                <w:color w:val="C00000"/>
                <w:sz w:val="16"/>
                <w:szCs w:val="16"/>
                <w:lang w:eastAsia="zh-TW"/>
              </w:rPr>
            </w:pPr>
            <w:r>
              <w:rPr>
                <w:rFonts w:ascii="ＭＳ 明朝" w:hint="eastAsia"/>
                <w:color w:val="C00000"/>
                <w:sz w:val="16"/>
                <w:szCs w:val="16"/>
              </w:rPr>
              <w:t>弁護士の方</w:t>
            </w:r>
          </w:p>
        </w:tc>
      </w:tr>
      <w:tr w:rsidR="009D3912" w:rsidRPr="00942174" w14:paraId="1A3DCC84" w14:textId="4C0DF978" w:rsidTr="009D3912">
        <w:trPr>
          <w:trHeight w:hRule="exact" w:val="454"/>
        </w:trPr>
        <w:tc>
          <w:tcPr>
            <w:tcW w:w="993" w:type="dxa"/>
            <w:tcBorders>
              <w:top w:val="nil"/>
              <w:left w:val="single" w:sz="8" w:space="0" w:color="auto"/>
              <w:right w:val="single" w:sz="4" w:space="0" w:color="auto"/>
            </w:tcBorders>
          </w:tcPr>
          <w:p w14:paraId="002A4681" w14:textId="51B0CADC" w:rsidR="009D3912" w:rsidRPr="000B5FCC" w:rsidRDefault="009D3912" w:rsidP="00305F48">
            <w:pPr>
              <w:jc w:val="center"/>
              <w:rPr>
                <w:szCs w:val="21"/>
              </w:rPr>
            </w:pPr>
            <w:r w:rsidRPr="000B5FCC">
              <w:rPr>
                <w:rFonts w:hint="eastAsia"/>
                <w:szCs w:val="21"/>
                <w:lang w:eastAsia="zh-TW"/>
              </w:rPr>
              <w:t>所属</w:t>
            </w:r>
            <w:r w:rsidRPr="000B5FCC">
              <w:rPr>
                <w:rFonts w:hint="eastAsia"/>
                <w:szCs w:val="21"/>
              </w:rPr>
              <w:t>等</w:t>
            </w:r>
          </w:p>
        </w:tc>
        <w:tc>
          <w:tcPr>
            <w:tcW w:w="5640" w:type="dxa"/>
            <w:gridSpan w:val="5"/>
            <w:tcBorders>
              <w:top w:val="nil"/>
              <w:left w:val="single" w:sz="4" w:space="0" w:color="auto"/>
              <w:right w:val="single" w:sz="4" w:space="0" w:color="auto"/>
            </w:tcBorders>
            <w:vAlign w:val="center"/>
          </w:tcPr>
          <w:p w14:paraId="490D31D6" w14:textId="71F3B705" w:rsidR="009D3912" w:rsidRPr="00FF2A04" w:rsidRDefault="009D3912" w:rsidP="00486D33">
            <w:pPr>
              <w:ind w:leftChars="50" w:left="105"/>
              <w:rPr>
                <w:rFonts w:asciiTheme="minorEastAsia" w:eastAsiaTheme="minorEastAsia" w:hAnsiTheme="minorEastAsia"/>
                <w:szCs w:val="21"/>
                <w:lang w:eastAsia="zh-TW"/>
              </w:rPr>
            </w:pPr>
          </w:p>
        </w:tc>
        <w:tc>
          <w:tcPr>
            <w:tcW w:w="1260" w:type="dxa"/>
            <w:gridSpan w:val="3"/>
            <w:tcBorders>
              <w:top w:val="nil"/>
              <w:left w:val="single" w:sz="4" w:space="0" w:color="auto"/>
              <w:right w:val="single" w:sz="4" w:space="0" w:color="auto"/>
            </w:tcBorders>
            <w:vAlign w:val="center"/>
          </w:tcPr>
          <w:p w14:paraId="699DA34A" w14:textId="38CF7970" w:rsidR="009D3912" w:rsidRPr="00FF2A04" w:rsidRDefault="009D3912" w:rsidP="00486D33">
            <w:pPr>
              <w:ind w:leftChars="50" w:left="105"/>
              <w:rPr>
                <w:rFonts w:asciiTheme="minorEastAsia" w:eastAsiaTheme="minorEastAsia" w:hAnsiTheme="minorEastAsia"/>
                <w:szCs w:val="21"/>
                <w:lang w:eastAsia="zh-TW"/>
              </w:rPr>
            </w:pPr>
            <w:r>
              <w:rPr>
                <w:rFonts w:asciiTheme="minorEastAsia" w:eastAsiaTheme="minorEastAsia" w:hAnsiTheme="minorEastAsia" w:hint="eastAsia"/>
                <w:szCs w:val="21"/>
              </w:rPr>
              <w:t>登録番号</w:t>
            </w:r>
          </w:p>
        </w:tc>
        <w:tc>
          <w:tcPr>
            <w:tcW w:w="2314" w:type="dxa"/>
            <w:tcBorders>
              <w:top w:val="nil"/>
              <w:left w:val="single" w:sz="4" w:space="0" w:color="auto"/>
              <w:right w:val="single" w:sz="8" w:space="0" w:color="auto"/>
            </w:tcBorders>
            <w:vAlign w:val="center"/>
          </w:tcPr>
          <w:p w14:paraId="4F2858E5" w14:textId="77777777" w:rsidR="009D3912" w:rsidRPr="00FF2A04" w:rsidRDefault="009D3912" w:rsidP="00486D33">
            <w:pPr>
              <w:ind w:leftChars="50" w:left="105"/>
              <w:rPr>
                <w:rFonts w:asciiTheme="minorEastAsia" w:eastAsiaTheme="minorEastAsia" w:hAnsiTheme="minorEastAsia"/>
                <w:szCs w:val="21"/>
                <w:lang w:eastAsia="zh-TW"/>
              </w:rPr>
            </w:pPr>
          </w:p>
        </w:tc>
      </w:tr>
      <w:tr w:rsidR="00C65899" w:rsidRPr="00942174" w14:paraId="36E581C8" w14:textId="77777777" w:rsidTr="00305F48">
        <w:trPr>
          <w:trHeight w:hRule="exact" w:val="454"/>
        </w:trPr>
        <w:tc>
          <w:tcPr>
            <w:tcW w:w="993" w:type="dxa"/>
            <w:tcBorders>
              <w:left w:val="single" w:sz="8" w:space="0" w:color="auto"/>
              <w:right w:val="single" w:sz="4" w:space="0" w:color="auto"/>
            </w:tcBorders>
            <w:vAlign w:val="center"/>
          </w:tcPr>
          <w:p w14:paraId="58AC9642" w14:textId="19002A2B" w:rsidR="00C65899" w:rsidRPr="000B5FCC" w:rsidRDefault="00C65899" w:rsidP="00D10CDB">
            <w:pPr>
              <w:jc w:val="center"/>
              <w:rPr>
                <w:szCs w:val="21"/>
                <w:lang w:eastAsia="zh-TW"/>
              </w:rPr>
            </w:pPr>
            <w:r w:rsidRPr="000B5FCC">
              <w:rPr>
                <w:rFonts w:hint="eastAsia"/>
                <w:szCs w:val="21"/>
                <w:lang w:eastAsia="zh-TW"/>
              </w:rPr>
              <w:t>住</w:t>
            </w:r>
            <w:r w:rsidRPr="000B5FCC">
              <w:rPr>
                <w:rFonts w:hint="eastAsia"/>
                <w:szCs w:val="21"/>
              </w:rPr>
              <w:t xml:space="preserve">　</w:t>
            </w:r>
            <w:r w:rsidRPr="000B5FCC">
              <w:rPr>
                <w:rFonts w:hint="eastAsia"/>
                <w:szCs w:val="21"/>
                <w:lang w:eastAsia="zh-TW"/>
              </w:rPr>
              <w:t>所</w:t>
            </w:r>
          </w:p>
        </w:tc>
        <w:tc>
          <w:tcPr>
            <w:tcW w:w="9214" w:type="dxa"/>
            <w:gridSpan w:val="9"/>
            <w:tcBorders>
              <w:left w:val="single" w:sz="4" w:space="0" w:color="auto"/>
              <w:right w:val="single" w:sz="8" w:space="0" w:color="auto"/>
            </w:tcBorders>
            <w:vAlign w:val="center"/>
          </w:tcPr>
          <w:p w14:paraId="4FDB9B66" w14:textId="32B4AF0F" w:rsidR="00C65899" w:rsidRPr="00FF2A04" w:rsidRDefault="00C65899" w:rsidP="00486D33">
            <w:pPr>
              <w:ind w:leftChars="50" w:left="105"/>
              <w:rPr>
                <w:szCs w:val="21"/>
                <w:lang w:eastAsia="zh-TW"/>
              </w:rPr>
            </w:pPr>
          </w:p>
        </w:tc>
      </w:tr>
      <w:tr w:rsidR="00F169E3" w:rsidRPr="00942174" w14:paraId="1A3BBB7F" w14:textId="77777777" w:rsidTr="009F28B8">
        <w:trPr>
          <w:trHeight w:hRule="exact" w:val="454"/>
        </w:trPr>
        <w:tc>
          <w:tcPr>
            <w:tcW w:w="993" w:type="dxa"/>
            <w:tcBorders>
              <w:left w:val="single" w:sz="8" w:space="0" w:color="auto"/>
              <w:bottom w:val="single" w:sz="4" w:space="0" w:color="auto"/>
              <w:right w:val="single" w:sz="4" w:space="0" w:color="auto"/>
            </w:tcBorders>
            <w:vAlign w:val="center"/>
          </w:tcPr>
          <w:p w14:paraId="04F86AF3" w14:textId="40F81754" w:rsidR="00F169E3" w:rsidRPr="000B5FCC" w:rsidRDefault="00F169E3" w:rsidP="00D10CDB">
            <w:pPr>
              <w:jc w:val="center"/>
              <w:rPr>
                <w:szCs w:val="21"/>
                <w:lang w:eastAsia="zh-TW"/>
              </w:rPr>
            </w:pPr>
            <w:r w:rsidRPr="000B5FCC">
              <w:rPr>
                <w:szCs w:val="21"/>
              </w:rPr>
              <w:t>TEL</w:t>
            </w:r>
          </w:p>
        </w:tc>
        <w:tc>
          <w:tcPr>
            <w:tcW w:w="4252" w:type="dxa"/>
            <w:gridSpan w:val="2"/>
            <w:tcBorders>
              <w:left w:val="single" w:sz="4" w:space="0" w:color="auto"/>
              <w:bottom w:val="single" w:sz="4" w:space="0" w:color="auto"/>
            </w:tcBorders>
            <w:vAlign w:val="center"/>
          </w:tcPr>
          <w:p w14:paraId="492BAD04" w14:textId="77777777" w:rsidR="00F169E3" w:rsidRPr="000B5FCC" w:rsidRDefault="00F169E3" w:rsidP="00486D33">
            <w:pPr>
              <w:ind w:leftChars="50" w:left="105"/>
              <w:rPr>
                <w:sz w:val="22"/>
                <w:lang w:eastAsia="zh-TW"/>
              </w:rPr>
            </w:pPr>
          </w:p>
        </w:tc>
        <w:tc>
          <w:tcPr>
            <w:tcW w:w="992" w:type="dxa"/>
            <w:gridSpan w:val="2"/>
            <w:tcBorders>
              <w:bottom w:val="single" w:sz="4" w:space="0" w:color="auto"/>
              <w:right w:val="single" w:sz="2" w:space="0" w:color="auto"/>
            </w:tcBorders>
            <w:vAlign w:val="center"/>
          </w:tcPr>
          <w:p w14:paraId="2B9949E5" w14:textId="4676F1F3" w:rsidR="00F169E3" w:rsidRPr="000B5FCC" w:rsidRDefault="00F169E3" w:rsidP="00D10CDB">
            <w:pPr>
              <w:jc w:val="center"/>
              <w:rPr>
                <w:szCs w:val="21"/>
                <w:lang w:eastAsia="zh-TW"/>
              </w:rPr>
            </w:pPr>
            <w:r w:rsidRPr="000B5FCC">
              <w:rPr>
                <w:szCs w:val="21"/>
              </w:rPr>
              <w:t>FAX</w:t>
            </w:r>
          </w:p>
        </w:tc>
        <w:tc>
          <w:tcPr>
            <w:tcW w:w="3970" w:type="dxa"/>
            <w:gridSpan w:val="5"/>
            <w:tcBorders>
              <w:left w:val="single" w:sz="2" w:space="0" w:color="auto"/>
              <w:bottom w:val="single" w:sz="4" w:space="0" w:color="auto"/>
              <w:right w:val="single" w:sz="8" w:space="0" w:color="auto"/>
            </w:tcBorders>
            <w:vAlign w:val="center"/>
          </w:tcPr>
          <w:p w14:paraId="1DB09473" w14:textId="00CA276C" w:rsidR="00F169E3" w:rsidRPr="000B5FCC" w:rsidRDefault="00F169E3" w:rsidP="00486D33">
            <w:pPr>
              <w:ind w:leftChars="50" w:left="105"/>
              <w:rPr>
                <w:sz w:val="22"/>
                <w:lang w:eastAsia="zh-TW"/>
              </w:rPr>
            </w:pPr>
          </w:p>
        </w:tc>
      </w:tr>
      <w:tr w:rsidR="009D3912" w:rsidRPr="00942174" w14:paraId="38C15E08" w14:textId="77777777" w:rsidTr="00BD1DAB">
        <w:trPr>
          <w:gridAfter w:val="3"/>
          <w:wAfter w:w="3544" w:type="dxa"/>
          <w:trHeight w:hRule="exact" w:val="227"/>
        </w:trPr>
        <w:tc>
          <w:tcPr>
            <w:tcW w:w="993" w:type="dxa"/>
            <w:tcBorders>
              <w:left w:val="single" w:sz="8" w:space="0" w:color="auto"/>
              <w:bottom w:val="nil"/>
              <w:right w:val="single" w:sz="4" w:space="0" w:color="auto"/>
            </w:tcBorders>
            <w:vAlign w:val="center"/>
          </w:tcPr>
          <w:p w14:paraId="23FBAF34" w14:textId="77777777" w:rsidR="009D3912" w:rsidRPr="009F28B8" w:rsidRDefault="009D3912" w:rsidP="009F28B8">
            <w:pPr>
              <w:snapToGrid w:val="0"/>
              <w:jc w:val="center"/>
              <w:rPr>
                <w:sz w:val="16"/>
                <w:szCs w:val="16"/>
                <w:lang w:eastAsia="zh-TW"/>
              </w:rPr>
            </w:pPr>
          </w:p>
        </w:tc>
        <w:tc>
          <w:tcPr>
            <w:tcW w:w="5670" w:type="dxa"/>
            <w:gridSpan w:val="6"/>
            <w:tcBorders>
              <w:left w:val="single" w:sz="4" w:space="0" w:color="auto"/>
              <w:bottom w:val="nil"/>
            </w:tcBorders>
            <w:vAlign w:val="center"/>
          </w:tcPr>
          <w:p w14:paraId="097D217B" w14:textId="34FBD0EF" w:rsidR="009D3912" w:rsidRPr="009F28B8" w:rsidRDefault="009D3912" w:rsidP="009F28B8">
            <w:pPr>
              <w:snapToGrid w:val="0"/>
              <w:rPr>
                <w:sz w:val="16"/>
                <w:szCs w:val="16"/>
                <w:lang w:eastAsia="zh-TW"/>
              </w:rPr>
            </w:pPr>
            <w:r w:rsidRPr="00FF2A04">
              <w:rPr>
                <w:rFonts w:ascii="ＭＳ 明朝" w:hint="eastAsia"/>
                <w:color w:val="C00000"/>
                <w:sz w:val="16"/>
                <w:szCs w:val="16"/>
              </w:rPr>
              <w:t>＊</w:t>
            </w:r>
            <w:r>
              <w:rPr>
                <w:rFonts w:ascii="ＭＳ 明朝" w:hint="eastAsia"/>
                <w:color w:val="C00000"/>
                <w:sz w:val="16"/>
                <w:szCs w:val="16"/>
              </w:rPr>
              <w:t>オンライン研修に関する連絡のため、必ずご記入ください。</w:t>
            </w:r>
          </w:p>
        </w:tc>
      </w:tr>
      <w:tr w:rsidR="009D3912" w:rsidRPr="00942174" w14:paraId="66CBC7E1" w14:textId="77777777" w:rsidTr="009F28B8">
        <w:trPr>
          <w:gridAfter w:val="3"/>
          <w:wAfter w:w="3544" w:type="dxa"/>
          <w:trHeight w:hRule="exact" w:val="454"/>
        </w:trPr>
        <w:tc>
          <w:tcPr>
            <w:tcW w:w="993" w:type="dxa"/>
            <w:tcBorders>
              <w:top w:val="nil"/>
              <w:left w:val="single" w:sz="8" w:space="0" w:color="auto"/>
              <w:bottom w:val="single" w:sz="8" w:space="0" w:color="auto"/>
              <w:right w:val="single" w:sz="4" w:space="0" w:color="auto"/>
            </w:tcBorders>
          </w:tcPr>
          <w:p w14:paraId="6B79CD98" w14:textId="27C8A21F" w:rsidR="009D3912" w:rsidRPr="009F28B8" w:rsidRDefault="009D3912" w:rsidP="009F28B8">
            <w:pPr>
              <w:snapToGrid w:val="0"/>
              <w:jc w:val="center"/>
              <w:rPr>
                <w:rFonts w:eastAsia="PMingLiU"/>
                <w:szCs w:val="21"/>
                <w:lang w:eastAsia="zh-TW"/>
              </w:rPr>
            </w:pPr>
            <w:r w:rsidRPr="000B5FCC">
              <w:rPr>
                <w:szCs w:val="21"/>
                <w:lang w:eastAsia="zh-TW"/>
              </w:rPr>
              <w:t>E-Mail</w:t>
            </w:r>
          </w:p>
        </w:tc>
        <w:tc>
          <w:tcPr>
            <w:tcW w:w="5670" w:type="dxa"/>
            <w:gridSpan w:val="6"/>
            <w:tcBorders>
              <w:top w:val="nil"/>
              <w:left w:val="single" w:sz="4" w:space="0" w:color="auto"/>
              <w:bottom w:val="single" w:sz="8" w:space="0" w:color="auto"/>
            </w:tcBorders>
            <w:vAlign w:val="center"/>
          </w:tcPr>
          <w:p w14:paraId="3AD12C44" w14:textId="77777777" w:rsidR="009D3912" w:rsidRPr="000B5FCC" w:rsidRDefault="009D3912" w:rsidP="009F28B8">
            <w:pPr>
              <w:ind w:leftChars="50" w:left="105"/>
              <w:rPr>
                <w:szCs w:val="21"/>
                <w:lang w:eastAsia="zh-TW"/>
              </w:rPr>
            </w:pPr>
          </w:p>
        </w:tc>
      </w:tr>
    </w:tbl>
    <w:p w14:paraId="7C099F0E" w14:textId="164351AE" w:rsidR="000E0F41" w:rsidRDefault="009D3912" w:rsidP="000E0F41">
      <w:pPr>
        <w:spacing w:beforeLines="20" w:before="59" w:line="200" w:lineRule="exact"/>
        <w:rPr>
          <w:rFonts w:asciiTheme="minorEastAsia" w:eastAsia="SimSun" w:hAnsiTheme="minorEastAsia"/>
          <w:szCs w:val="21"/>
          <w:lang w:eastAsia="zh-CN"/>
        </w:rPr>
      </w:pPr>
      <w:r>
        <w:rPr>
          <w:noProof/>
        </w:rPr>
        <w:drawing>
          <wp:anchor distT="0" distB="0" distL="114300" distR="114300" simplePos="0" relativeHeight="251660288" behindDoc="0" locked="0" layoutInCell="1" allowOverlap="1" wp14:anchorId="6843F445" wp14:editId="2B870DFB">
            <wp:simplePos x="0" y="0"/>
            <wp:positionH relativeFrom="column">
              <wp:posOffset>4917439</wp:posOffset>
            </wp:positionH>
            <wp:positionV relativeFrom="paragraph">
              <wp:posOffset>-419735</wp:posOffset>
            </wp:positionV>
            <wp:extent cx="1285875" cy="1285875"/>
            <wp:effectExtent l="0" t="0" r="9525" b="9525"/>
            <wp:wrapNone/>
            <wp:docPr id="2" name="図 2"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散布図, QR コード&#10;&#10;自動的に生成された説明"/>
                    <pic:cNvPicPr/>
                  </pic:nvPicPr>
                  <pic:blipFill>
                    <a:blip r:embed="rId8"/>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A82AA9" w:rsidRPr="00FF2A04">
        <w:rPr>
          <w:rFonts w:asciiTheme="minorEastAsia" w:eastAsiaTheme="minorEastAsia" w:hAnsiTheme="minorEastAsia" w:hint="eastAsia"/>
          <w:b/>
          <w:bCs/>
          <w:color w:val="C00000"/>
          <w:szCs w:val="21"/>
        </w:rPr>
        <w:t>申込先</w:t>
      </w:r>
      <w:r w:rsidR="00A82AA9" w:rsidRPr="00FF2A04">
        <w:rPr>
          <w:rFonts w:asciiTheme="minorEastAsia" w:eastAsiaTheme="minorEastAsia" w:hAnsiTheme="minorEastAsia" w:hint="eastAsia"/>
          <w:color w:val="C00000"/>
          <w:szCs w:val="21"/>
        </w:rPr>
        <w:t>：</w:t>
      </w:r>
      <w:r w:rsidR="00AE7EB2" w:rsidRPr="00E51F80">
        <w:rPr>
          <w:rFonts w:asciiTheme="minorEastAsia" w:eastAsiaTheme="minorEastAsia" w:hAnsiTheme="minorEastAsia" w:hint="eastAsia"/>
          <w:szCs w:val="21"/>
          <w:lang w:eastAsia="zh-CN"/>
        </w:rPr>
        <w:t>大阪弁護士会</w:t>
      </w:r>
      <w:r w:rsidR="00F169E3">
        <w:rPr>
          <w:rFonts w:asciiTheme="minorEastAsia" w:eastAsiaTheme="minorEastAsia" w:hAnsiTheme="minorEastAsia" w:hint="eastAsia"/>
          <w:szCs w:val="21"/>
        </w:rPr>
        <w:t xml:space="preserve"> </w:t>
      </w:r>
      <w:r w:rsidR="00AE7EB2" w:rsidRPr="00E51F80">
        <w:rPr>
          <w:rFonts w:asciiTheme="minorEastAsia" w:eastAsiaTheme="minorEastAsia" w:hAnsiTheme="minorEastAsia" w:hint="eastAsia"/>
          <w:szCs w:val="21"/>
          <w:lang w:eastAsia="zh-CN"/>
        </w:rPr>
        <w:t>法律相談部ＡＤＲ課（</w:t>
      </w:r>
      <w:r w:rsidR="00AE7EB2" w:rsidRPr="009D45A2">
        <w:rPr>
          <w:rFonts w:asciiTheme="minorEastAsia" w:eastAsiaTheme="minorEastAsia" w:hAnsiTheme="minorEastAsia" w:hint="eastAsia"/>
          <w:szCs w:val="21"/>
          <w:lang w:eastAsia="zh-CN"/>
        </w:rPr>
        <w:t>担当</w:t>
      </w:r>
      <w:r w:rsidR="00E51F80" w:rsidRPr="009D45A2">
        <w:rPr>
          <w:rFonts w:asciiTheme="minorEastAsia" w:eastAsiaTheme="minorEastAsia" w:hAnsiTheme="minorEastAsia" w:hint="eastAsia"/>
          <w:szCs w:val="21"/>
        </w:rPr>
        <w:t>：</w:t>
      </w:r>
      <w:r w:rsidR="009D45A2" w:rsidRPr="009D45A2">
        <w:rPr>
          <w:rFonts w:asciiTheme="minorEastAsia" w:eastAsiaTheme="minorEastAsia" w:hAnsiTheme="minorEastAsia" w:hint="eastAsia"/>
          <w:szCs w:val="21"/>
        </w:rPr>
        <w:t>藤澤</w:t>
      </w:r>
      <w:r w:rsidR="00AE7EB2" w:rsidRPr="00E51F80">
        <w:rPr>
          <w:rFonts w:asciiTheme="minorEastAsia" w:eastAsiaTheme="minorEastAsia" w:hAnsiTheme="minorEastAsia" w:hint="eastAsia"/>
          <w:szCs w:val="21"/>
          <w:lang w:eastAsia="zh-CN"/>
        </w:rPr>
        <w:t>）行</w:t>
      </w:r>
    </w:p>
    <w:p w14:paraId="2269E40E" w14:textId="77BC0027" w:rsidR="00AE7EB2" w:rsidRDefault="004D7E70" w:rsidP="000E0F41">
      <w:pPr>
        <w:spacing w:beforeLines="20" w:before="59" w:line="200" w:lineRule="exact"/>
        <w:rPr>
          <w:rFonts w:asciiTheme="majorEastAsia" w:eastAsiaTheme="majorEastAsia" w:hAnsiTheme="majorEastAsia"/>
          <w:b/>
          <w:szCs w:val="21"/>
          <w:u w:val="single"/>
          <w:lang w:eastAsia="zh-CN"/>
        </w:rPr>
      </w:pPr>
      <w:r w:rsidRPr="00E51F80">
        <w:rPr>
          <w:rFonts w:asciiTheme="minorEastAsia" w:eastAsiaTheme="minorEastAsia" w:hAnsiTheme="minorEastAsia"/>
          <w:szCs w:val="21"/>
        </w:rPr>
        <w:t>TEL</w:t>
      </w:r>
      <w:r w:rsidR="000072CA">
        <w:rPr>
          <w:rFonts w:asciiTheme="minorEastAsia" w:eastAsiaTheme="minorEastAsia" w:hAnsiTheme="minorEastAsia" w:hint="eastAsia"/>
          <w:szCs w:val="21"/>
        </w:rPr>
        <w:t>：</w:t>
      </w:r>
      <w:r w:rsidRPr="00E51F80">
        <w:rPr>
          <w:rFonts w:asciiTheme="minorEastAsia" w:eastAsiaTheme="minorEastAsia" w:hAnsiTheme="minorEastAsia"/>
          <w:szCs w:val="21"/>
        </w:rPr>
        <w:t>06</w:t>
      </w:r>
      <w:r w:rsidR="004250EF" w:rsidRPr="00E51F80">
        <w:rPr>
          <w:rFonts w:asciiTheme="minorEastAsia" w:eastAsiaTheme="minorEastAsia" w:hAnsiTheme="minorEastAsia" w:cs="ＭＳ 明朝" w:hint="eastAsia"/>
          <w:b/>
          <w:szCs w:val="21"/>
        </w:rPr>
        <w:t>-</w:t>
      </w:r>
      <w:r w:rsidRPr="00E51F80">
        <w:rPr>
          <w:rFonts w:asciiTheme="minorEastAsia" w:eastAsiaTheme="minorEastAsia" w:hAnsiTheme="minorEastAsia"/>
          <w:szCs w:val="21"/>
        </w:rPr>
        <w:t>6364</w:t>
      </w:r>
      <w:r w:rsidR="004250EF" w:rsidRPr="00E51F80">
        <w:rPr>
          <w:rFonts w:asciiTheme="minorEastAsia" w:eastAsiaTheme="minorEastAsia" w:hAnsiTheme="minorEastAsia" w:cs="ＭＳ 明朝" w:hint="eastAsia"/>
          <w:b/>
          <w:szCs w:val="21"/>
        </w:rPr>
        <w:t>-</w:t>
      </w:r>
      <w:r w:rsidRPr="00E51F80">
        <w:rPr>
          <w:rFonts w:asciiTheme="minorEastAsia" w:eastAsiaTheme="minorEastAsia" w:hAnsiTheme="minorEastAsia"/>
          <w:szCs w:val="21"/>
        </w:rPr>
        <w:t>1238</w:t>
      </w:r>
      <w:r w:rsidRPr="00E51F80">
        <w:rPr>
          <w:rFonts w:asciiTheme="minorEastAsia" w:eastAsiaTheme="minorEastAsia" w:hAnsiTheme="minorEastAsia" w:hint="eastAsia"/>
          <w:szCs w:val="21"/>
        </w:rPr>
        <w:t xml:space="preserve">　</w:t>
      </w:r>
      <w:r w:rsidR="00AE7EB2" w:rsidRPr="00D10CDB">
        <w:rPr>
          <w:rFonts w:asciiTheme="majorEastAsia" w:eastAsiaTheme="majorEastAsia" w:hAnsiTheme="majorEastAsia"/>
          <w:b/>
          <w:szCs w:val="21"/>
          <w:u w:val="single"/>
          <w:lang w:eastAsia="zh-CN"/>
        </w:rPr>
        <w:t>FAX</w:t>
      </w:r>
      <w:r w:rsidR="000072CA">
        <w:rPr>
          <w:rFonts w:asciiTheme="majorEastAsia" w:eastAsiaTheme="majorEastAsia" w:hAnsiTheme="majorEastAsia" w:hint="eastAsia"/>
          <w:b/>
          <w:szCs w:val="21"/>
          <w:u w:val="single"/>
        </w:rPr>
        <w:t>：</w:t>
      </w:r>
      <w:r w:rsidR="00AE7EB2" w:rsidRPr="00D10CDB">
        <w:rPr>
          <w:rFonts w:asciiTheme="majorEastAsia" w:eastAsiaTheme="majorEastAsia" w:hAnsiTheme="majorEastAsia"/>
          <w:b/>
          <w:szCs w:val="21"/>
          <w:u w:val="single"/>
          <w:lang w:eastAsia="zh-CN"/>
        </w:rPr>
        <w:t>06</w:t>
      </w:r>
      <w:r w:rsidR="004250EF" w:rsidRPr="00D10CDB">
        <w:rPr>
          <w:rFonts w:asciiTheme="majorEastAsia" w:eastAsiaTheme="majorEastAsia" w:hAnsiTheme="majorEastAsia" w:hint="eastAsia"/>
          <w:b/>
          <w:szCs w:val="21"/>
          <w:u w:val="single"/>
        </w:rPr>
        <w:t>-</w:t>
      </w:r>
      <w:r w:rsidR="00AE7EB2" w:rsidRPr="00D10CDB">
        <w:rPr>
          <w:rFonts w:asciiTheme="majorEastAsia" w:eastAsiaTheme="majorEastAsia" w:hAnsiTheme="majorEastAsia"/>
          <w:b/>
          <w:szCs w:val="21"/>
          <w:u w:val="single"/>
          <w:lang w:eastAsia="zh-CN"/>
        </w:rPr>
        <w:t>6364</w:t>
      </w:r>
      <w:r w:rsidR="004250EF" w:rsidRPr="00D10CDB">
        <w:rPr>
          <w:rFonts w:asciiTheme="majorEastAsia" w:eastAsiaTheme="majorEastAsia" w:hAnsiTheme="majorEastAsia" w:hint="eastAsia"/>
          <w:b/>
          <w:szCs w:val="21"/>
          <w:u w:val="single"/>
        </w:rPr>
        <w:t>-</w:t>
      </w:r>
      <w:r w:rsidR="00AE7EB2" w:rsidRPr="00D10CDB">
        <w:rPr>
          <w:rFonts w:asciiTheme="majorEastAsia" w:eastAsiaTheme="majorEastAsia" w:hAnsiTheme="majorEastAsia"/>
          <w:b/>
          <w:szCs w:val="21"/>
          <w:u w:val="single"/>
          <w:lang w:eastAsia="zh-CN"/>
        </w:rPr>
        <w:t>1255</w:t>
      </w:r>
    </w:p>
    <w:p w14:paraId="044195FE" w14:textId="297030DC" w:rsidR="00B40C45" w:rsidRDefault="00B32732" w:rsidP="000E0F41">
      <w:pPr>
        <w:spacing w:beforeLines="20" w:before="59" w:line="200" w:lineRule="exact"/>
        <w:rPr>
          <w:sz w:val="16"/>
          <w:szCs w:val="16"/>
        </w:rPr>
      </w:pPr>
      <w:r w:rsidRPr="00B32732">
        <w:rPr>
          <w:rFonts w:asciiTheme="majorEastAsia" w:eastAsiaTheme="majorEastAsia" w:hAnsiTheme="majorEastAsia" w:hint="eastAsia"/>
          <w:b/>
          <w:sz w:val="20"/>
          <w:szCs w:val="20"/>
        </w:rPr>
        <w:t>G</w:t>
      </w:r>
      <w:r w:rsidRPr="00B32732">
        <w:rPr>
          <w:rFonts w:asciiTheme="majorEastAsia" w:eastAsiaTheme="majorEastAsia" w:hAnsiTheme="majorEastAsia"/>
          <w:b/>
          <w:sz w:val="20"/>
          <w:szCs w:val="20"/>
        </w:rPr>
        <w:t>oogle</w:t>
      </w:r>
      <w:r w:rsidRPr="00B32732">
        <w:rPr>
          <w:rFonts w:asciiTheme="majorEastAsia" w:eastAsiaTheme="majorEastAsia" w:hAnsiTheme="majorEastAsia" w:hint="eastAsia"/>
          <w:b/>
          <w:sz w:val="20"/>
          <w:szCs w:val="20"/>
        </w:rPr>
        <w:t xml:space="preserve">フォームからのお申込みはこちら　</w:t>
      </w:r>
      <w:hyperlink r:id="rId9" w:history="1">
        <w:r w:rsidRPr="008070E2">
          <w:rPr>
            <w:rStyle w:val="af4"/>
            <w:sz w:val="16"/>
            <w:szCs w:val="16"/>
          </w:rPr>
          <w:t>https://forms.gle/hV8Fr7rbUznRDqWR9</w:t>
        </w:r>
      </w:hyperlink>
    </w:p>
    <w:p w14:paraId="674970FE" w14:textId="7FACC8C7" w:rsidR="00B32732" w:rsidRPr="00B32732" w:rsidRDefault="00B32732" w:rsidP="000E0F41">
      <w:pPr>
        <w:spacing w:beforeLines="20" w:before="59" w:line="300" w:lineRule="exact"/>
        <w:rPr>
          <w:sz w:val="16"/>
          <w:szCs w:val="16"/>
        </w:rPr>
      </w:pPr>
      <w:r w:rsidRPr="008E47E8">
        <w:rPr>
          <w:rFonts w:hint="eastAsia"/>
          <w:sz w:val="16"/>
          <w:szCs w:val="16"/>
        </w:rPr>
        <w:t xml:space="preserve">※　</w:t>
      </w:r>
      <w:r w:rsidRPr="00D25DAC">
        <w:rPr>
          <w:rFonts w:hint="eastAsia"/>
          <w:sz w:val="16"/>
          <w:szCs w:val="16"/>
        </w:rPr>
        <w:t>ご提供いただいた個人情報は、厳重に管理し、本セミナーに関する連絡以外には使用いたしません</w:t>
      </w:r>
      <w:r w:rsidRPr="008E47E8">
        <w:rPr>
          <w:rFonts w:hint="eastAsia"/>
          <w:sz w:val="16"/>
          <w:szCs w:val="16"/>
        </w:rPr>
        <w:t>。</w:t>
      </w:r>
    </w:p>
    <w:sectPr w:rsidR="00B32732" w:rsidRPr="00B32732" w:rsidSect="009F28B8">
      <w:pgSz w:w="11906" w:h="16838" w:code="9"/>
      <w:pgMar w:top="737" w:right="851" w:bottom="737" w:left="851" w:header="340" w:footer="340" w:gutter="0"/>
      <w:pgBorders w:offsetFrom="page">
        <w:top w:val="single" w:sz="4" w:space="24" w:color="auto"/>
        <w:left w:val="single" w:sz="4" w:space="24" w:color="auto"/>
        <w:bottom w:val="single" w:sz="4" w:space="24" w:color="auto"/>
        <w:right w:val="single" w:sz="4" w:space="24" w:color="auto"/>
      </w:pgBorders>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7DF2" w14:textId="77777777" w:rsidR="00A95C0A" w:rsidRDefault="00A95C0A" w:rsidP="0045713B">
      <w:r>
        <w:separator/>
      </w:r>
    </w:p>
  </w:endnote>
  <w:endnote w:type="continuationSeparator" w:id="0">
    <w:p w14:paraId="0FC6AF35" w14:textId="77777777" w:rsidR="00A95C0A" w:rsidRDefault="00A95C0A"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9B71" w14:textId="77777777" w:rsidR="00A95C0A" w:rsidRDefault="00A95C0A" w:rsidP="0045713B">
      <w:r>
        <w:separator/>
      </w:r>
    </w:p>
  </w:footnote>
  <w:footnote w:type="continuationSeparator" w:id="0">
    <w:p w14:paraId="648E4F2A" w14:textId="77777777" w:rsidR="00A95C0A" w:rsidRDefault="00A95C0A"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1" w15:restartNumberingAfterBreak="0">
    <w:nsid w:val="30C23F53"/>
    <w:multiLevelType w:val="hybridMultilevel"/>
    <w:tmpl w:val="71BEEA2A"/>
    <w:lvl w:ilvl="0" w:tplc="375043C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935739D"/>
    <w:multiLevelType w:val="hybridMultilevel"/>
    <w:tmpl w:val="1ABE5950"/>
    <w:lvl w:ilvl="0" w:tplc="FE56E21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14D6F97"/>
    <w:multiLevelType w:val="hybridMultilevel"/>
    <w:tmpl w:val="FEA460A6"/>
    <w:lvl w:ilvl="0" w:tplc="56D0C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01576">
    <w:abstractNumId w:val="0"/>
  </w:num>
  <w:num w:numId="2" w16cid:durableId="1631856728">
    <w:abstractNumId w:val="1"/>
  </w:num>
  <w:num w:numId="3" w16cid:durableId="1163817157">
    <w:abstractNumId w:val="3"/>
  </w:num>
  <w:num w:numId="4" w16cid:durableId="2122872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FC"/>
    <w:rsid w:val="000072CA"/>
    <w:rsid w:val="00014C2C"/>
    <w:rsid w:val="00016A21"/>
    <w:rsid w:val="0002076C"/>
    <w:rsid w:val="00021A6C"/>
    <w:rsid w:val="00035D62"/>
    <w:rsid w:val="00071345"/>
    <w:rsid w:val="00077DA5"/>
    <w:rsid w:val="000B29A3"/>
    <w:rsid w:val="000B5FCC"/>
    <w:rsid w:val="000C4253"/>
    <w:rsid w:val="000D1398"/>
    <w:rsid w:val="000E0F41"/>
    <w:rsid w:val="000F0E5D"/>
    <w:rsid w:val="000F6437"/>
    <w:rsid w:val="000F6483"/>
    <w:rsid w:val="001149DF"/>
    <w:rsid w:val="00121397"/>
    <w:rsid w:val="00144375"/>
    <w:rsid w:val="00146CE2"/>
    <w:rsid w:val="001578DB"/>
    <w:rsid w:val="00162FC5"/>
    <w:rsid w:val="00182258"/>
    <w:rsid w:val="00190580"/>
    <w:rsid w:val="00193889"/>
    <w:rsid w:val="00194402"/>
    <w:rsid w:val="001A3EB4"/>
    <w:rsid w:val="001B36E9"/>
    <w:rsid w:val="001B469B"/>
    <w:rsid w:val="001D6687"/>
    <w:rsid w:val="001F2473"/>
    <w:rsid w:val="0020242D"/>
    <w:rsid w:val="00207890"/>
    <w:rsid w:val="00217FD8"/>
    <w:rsid w:val="00221764"/>
    <w:rsid w:val="00230B28"/>
    <w:rsid w:val="002334F6"/>
    <w:rsid w:val="00233596"/>
    <w:rsid w:val="00247972"/>
    <w:rsid w:val="002524C9"/>
    <w:rsid w:val="00254770"/>
    <w:rsid w:val="00256D39"/>
    <w:rsid w:val="0026650A"/>
    <w:rsid w:val="00266B64"/>
    <w:rsid w:val="002732BA"/>
    <w:rsid w:val="00281DB8"/>
    <w:rsid w:val="00291EC5"/>
    <w:rsid w:val="00292008"/>
    <w:rsid w:val="002A68E1"/>
    <w:rsid w:val="002C0A67"/>
    <w:rsid w:val="002C3468"/>
    <w:rsid w:val="002C4551"/>
    <w:rsid w:val="002D0D38"/>
    <w:rsid w:val="002F4412"/>
    <w:rsid w:val="002F6AD8"/>
    <w:rsid w:val="00305F48"/>
    <w:rsid w:val="00325E2B"/>
    <w:rsid w:val="003303E0"/>
    <w:rsid w:val="00330923"/>
    <w:rsid w:val="00336F3E"/>
    <w:rsid w:val="003438AA"/>
    <w:rsid w:val="00343B96"/>
    <w:rsid w:val="00345501"/>
    <w:rsid w:val="003516DF"/>
    <w:rsid w:val="00354D30"/>
    <w:rsid w:val="003570F4"/>
    <w:rsid w:val="0037160B"/>
    <w:rsid w:val="003917AA"/>
    <w:rsid w:val="00397C09"/>
    <w:rsid w:val="003A2C58"/>
    <w:rsid w:val="003B1A95"/>
    <w:rsid w:val="003C0441"/>
    <w:rsid w:val="003C6439"/>
    <w:rsid w:val="003D70F2"/>
    <w:rsid w:val="003E5A85"/>
    <w:rsid w:val="0040506E"/>
    <w:rsid w:val="00407EF9"/>
    <w:rsid w:val="00412C0E"/>
    <w:rsid w:val="004250EF"/>
    <w:rsid w:val="00425571"/>
    <w:rsid w:val="004258AA"/>
    <w:rsid w:val="00425FB7"/>
    <w:rsid w:val="004369A4"/>
    <w:rsid w:val="00440D39"/>
    <w:rsid w:val="0045204F"/>
    <w:rsid w:val="0045713B"/>
    <w:rsid w:val="004734ED"/>
    <w:rsid w:val="00486D33"/>
    <w:rsid w:val="00491D54"/>
    <w:rsid w:val="004A6942"/>
    <w:rsid w:val="004B216C"/>
    <w:rsid w:val="004D7E70"/>
    <w:rsid w:val="004E26D3"/>
    <w:rsid w:val="004E5084"/>
    <w:rsid w:val="004F7F4F"/>
    <w:rsid w:val="005042FA"/>
    <w:rsid w:val="00512253"/>
    <w:rsid w:val="00514ACD"/>
    <w:rsid w:val="005345CC"/>
    <w:rsid w:val="00535F7D"/>
    <w:rsid w:val="005551A6"/>
    <w:rsid w:val="005763CB"/>
    <w:rsid w:val="00577BBF"/>
    <w:rsid w:val="005901EE"/>
    <w:rsid w:val="00592FDE"/>
    <w:rsid w:val="00593127"/>
    <w:rsid w:val="005A2BD1"/>
    <w:rsid w:val="005A7359"/>
    <w:rsid w:val="005C3010"/>
    <w:rsid w:val="00621A1C"/>
    <w:rsid w:val="00624776"/>
    <w:rsid w:val="00626BE3"/>
    <w:rsid w:val="00630060"/>
    <w:rsid w:val="006372C5"/>
    <w:rsid w:val="00664A3F"/>
    <w:rsid w:val="00683F9E"/>
    <w:rsid w:val="006942E0"/>
    <w:rsid w:val="0069448A"/>
    <w:rsid w:val="006A1770"/>
    <w:rsid w:val="006D38AD"/>
    <w:rsid w:val="00702B58"/>
    <w:rsid w:val="00726F3E"/>
    <w:rsid w:val="00730180"/>
    <w:rsid w:val="00744F0A"/>
    <w:rsid w:val="00754611"/>
    <w:rsid w:val="007553CF"/>
    <w:rsid w:val="00756B4C"/>
    <w:rsid w:val="007615D3"/>
    <w:rsid w:val="0076525D"/>
    <w:rsid w:val="0076644D"/>
    <w:rsid w:val="00766C37"/>
    <w:rsid w:val="0078276C"/>
    <w:rsid w:val="00786F3C"/>
    <w:rsid w:val="00787A5D"/>
    <w:rsid w:val="00790990"/>
    <w:rsid w:val="00796006"/>
    <w:rsid w:val="007C3FD3"/>
    <w:rsid w:val="007D0F24"/>
    <w:rsid w:val="007D28CA"/>
    <w:rsid w:val="007D584E"/>
    <w:rsid w:val="007D58B8"/>
    <w:rsid w:val="007D7665"/>
    <w:rsid w:val="007F25E7"/>
    <w:rsid w:val="007F4ED7"/>
    <w:rsid w:val="00802137"/>
    <w:rsid w:val="00803EC2"/>
    <w:rsid w:val="008430FF"/>
    <w:rsid w:val="00843AB2"/>
    <w:rsid w:val="008518E9"/>
    <w:rsid w:val="00851BD9"/>
    <w:rsid w:val="00864CDC"/>
    <w:rsid w:val="008732FF"/>
    <w:rsid w:val="008764C8"/>
    <w:rsid w:val="00883C15"/>
    <w:rsid w:val="0089256C"/>
    <w:rsid w:val="008A2CF4"/>
    <w:rsid w:val="008A3032"/>
    <w:rsid w:val="008D3CFF"/>
    <w:rsid w:val="008E47E8"/>
    <w:rsid w:val="008F03CF"/>
    <w:rsid w:val="008F1A7B"/>
    <w:rsid w:val="008F6559"/>
    <w:rsid w:val="009014B6"/>
    <w:rsid w:val="00927770"/>
    <w:rsid w:val="00936F8E"/>
    <w:rsid w:val="00942174"/>
    <w:rsid w:val="00946DA6"/>
    <w:rsid w:val="00953F14"/>
    <w:rsid w:val="00955995"/>
    <w:rsid w:val="009657AA"/>
    <w:rsid w:val="009658AD"/>
    <w:rsid w:val="00972558"/>
    <w:rsid w:val="00972EA6"/>
    <w:rsid w:val="009B3753"/>
    <w:rsid w:val="009C1AA4"/>
    <w:rsid w:val="009C1C07"/>
    <w:rsid w:val="009C2F54"/>
    <w:rsid w:val="009D3912"/>
    <w:rsid w:val="009D45A2"/>
    <w:rsid w:val="009E18C2"/>
    <w:rsid w:val="009E57BC"/>
    <w:rsid w:val="009E5ABB"/>
    <w:rsid w:val="009F28B8"/>
    <w:rsid w:val="009F461C"/>
    <w:rsid w:val="009F5A81"/>
    <w:rsid w:val="00A020B3"/>
    <w:rsid w:val="00A63809"/>
    <w:rsid w:val="00A669AD"/>
    <w:rsid w:val="00A82AA9"/>
    <w:rsid w:val="00A90C5A"/>
    <w:rsid w:val="00A936A7"/>
    <w:rsid w:val="00A95C0A"/>
    <w:rsid w:val="00AC28A0"/>
    <w:rsid w:val="00AC6966"/>
    <w:rsid w:val="00AE35D4"/>
    <w:rsid w:val="00AE7EB2"/>
    <w:rsid w:val="00B13EF8"/>
    <w:rsid w:val="00B16B1A"/>
    <w:rsid w:val="00B32732"/>
    <w:rsid w:val="00B40C45"/>
    <w:rsid w:val="00B465F2"/>
    <w:rsid w:val="00B533C4"/>
    <w:rsid w:val="00B54E22"/>
    <w:rsid w:val="00B564CE"/>
    <w:rsid w:val="00B64C61"/>
    <w:rsid w:val="00B70B00"/>
    <w:rsid w:val="00B76B56"/>
    <w:rsid w:val="00BB6B1C"/>
    <w:rsid w:val="00BE10A0"/>
    <w:rsid w:val="00BE2BFC"/>
    <w:rsid w:val="00BE7EBB"/>
    <w:rsid w:val="00C05135"/>
    <w:rsid w:val="00C11CC1"/>
    <w:rsid w:val="00C14020"/>
    <w:rsid w:val="00C22DE0"/>
    <w:rsid w:val="00C23D3B"/>
    <w:rsid w:val="00C25BC6"/>
    <w:rsid w:val="00C50723"/>
    <w:rsid w:val="00C50AA4"/>
    <w:rsid w:val="00C55CAE"/>
    <w:rsid w:val="00C628E3"/>
    <w:rsid w:val="00C65899"/>
    <w:rsid w:val="00C84C40"/>
    <w:rsid w:val="00C85CCF"/>
    <w:rsid w:val="00C86421"/>
    <w:rsid w:val="00C87E57"/>
    <w:rsid w:val="00C97472"/>
    <w:rsid w:val="00CB043F"/>
    <w:rsid w:val="00CB673D"/>
    <w:rsid w:val="00CB7DE9"/>
    <w:rsid w:val="00CC6A08"/>
    <w:rsid w:val="00CD0F02"/>
    <w:rsid w:val="00CD2C04"/>
    <w:rsid w:val="00CD5288"/>
    <w:rsid w:val="00D05E12"/>
    <w:rsid w:val="00D07BB5"/>
    <w:rsid w:val="00D10CDB"/>
    <w:rsid w:val="00D12436"/>
    <w:rsid w:val="00D12CA6"/>
    <w:rsid w:val="00D173DA"/>
    <w:rsid w:val="00D25DAC"/>
    <w:rsid w:val="00D50F3A"/>
    <w:rsid w:val="00D5116E"/>
    <w:rsid w:val="00D53C92"/>
    <w:rsid w:val="00D610D6"/>
    <w:rsid w:val="00D7116F"/>
    <w:rsid w:val="00DA1F19"/>
    <w:rsid w:val="00DB45F3"/>
    <w:rsid w:val="00DD1A5A"/>
    <w:rsid w:val="00DF0D9F"/>
    <w:rsid w:val="00DF4018"/>
    <w:rsid w:val="00E03C93"/>
    <w:rsid w:val="00E120C5"/>
    <w:rsid w:val="00E2751B"/>
    <w:rsid w:val="00E34E8D"/>
    <w:rsid w:val="00E44A72"/>
    <w:rsid w:val="00E44B01"/>
    <w:rsid w:val="00E4742F"/>
    <w:rsid w:val="00E51F80"/>
    <w:rsid w:val="00E64C4E"/>
    <w:rsid w:val="00E67E88"/>
    <w:rsid w:val="00E7306C"/>
    <w:rsid w:val="00E902ED"/>
    <w:rsid w:val="00EA4806"/>
    <w:rsid w:val="00EB3B90"/>
    <w:rsid w:val="00EB702E"/>
    <w:rsid w:val="00EC036A"/>
    <w:rsid w:val="00EC7B7D"/>
    <w:rsid w:val="00ED3837"/>
    <w:rsid w:val="00EE5FF8"/>
    <w:rsid w:val="00F169E3"/>
    <w:rsid w:val="00F23181"/>
    <w:rsid w:val="00F26FA2"/>
    <w:rsid w:val="00F3200F"/>
    <w:rsid w:val="00F34739"/>
    <w:rsid w:val="00F37A02"/>
    <w:rsid w:val="00F450C9"/>
    <w:rsid w:val="00F46EF5"/>
    <w:rsid w:val="00F65CA2"/>
    <w:rsid w:val="00F661A0"/>
    <w:rsid w:val="00F9642D"/>
    <w:rsid w:val="00FB20B2"/>
    <w:rsid w:val="00FB486D"/>
    <w:rsid w:val="00FB567F"/>
    <w:rsid w:val="00FD1EF2"/>
    <w:rsid w:val="00FE2363"/>
    <w:rsid w:val="00FF24D8"/>
    <w:rsid w:val="00FF2A04"/>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F74D66"/>
  <w15:docId w15:val="{C2FE54A0-677C-4B03-B804-A45FC52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 w:type="character" w:styleId="af4">
    <w:name w:val="Hyperlink"/>
    <w:basedOn w:val="a0"/>
    <w:uiPriority w:val="99"/>
    <w:unhideWhenUsed/>
    <w:rsid w:val="004D7E70"/>
    <w:rPr>
      <w:color w:val="0000FF" w:themeColor="hyperlink"/>
      <w:u w:val="single"/>
    </w:rPr>
  </w:style>
  <w:style w:type="character" w:styleId="af5">
    <w:name w:val="Unresolved Mention"/>
    <w:basedOn w:val="a0"/>
    <w:uiPriority w:val="99"/>
    <w:semiHidden/>
    <w:unhideWhenUsed/>
    <w:rsid w:val="004D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hV8Fr7rbUznRDqW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3088-1FB6-8E40-877F-397AC060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1305</Words>
  <Characters>335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＜ハーグ条約セミナー＞</dc:title>
  <dc:creator>PC09</dc:creator>
  <cp:lastModifiedBy>吉村 雅之</cp:lastModifiedBy>
  <cp:revision>3</cp:revision>
  <cp:lastPrinted>2023-08-22T08:52:00Z</cp:lastPrinted>
  <dcterms:created xsi:type="dcterms:W3CDTF">2023-07-31T09:35:00Z</dcterms:created>
  <dcterms:modified xsi:type="dcterms:W3CDTF">2023-08-22T08:52:00Z</dcterms:modified>
</cp:coreProperties>
</file>